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FBB5A" w14:textId="77777777" w:rsidR="00BA7771" w:rsidRDefault="00BA7771" w:rsidP="00BA7771">
      <w:pPr>
        <w:rPr>
          <w:rFonts w:cs="Arial"/>
          <w:sz w:val="16"/>
        </w:rPr>
        <w:sectPr w:rsidR="00BA7771" w:rsidSect="00104EC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567" w:right="1418" w:bottom="1134" w:left="567" w:header="283" w:footer="720" w:gutter="0"/>
          <w:cols w:space="720"/>
          <w:titlePg/>
          <w:docGrid w:linePitch="272"/>
        </w:sectPr>
      </w:pPr>
    </w:p>
    <w:tbl>
      <w:tblPr>
        <w:tblW w:w="10490" w:type="dxa"/>
        <w:tblInd w:w="22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34"/>
        <w:gridCol w:w="3745"/>
        <w:gridCol w:w="833"/>
        <w:gridCol w:w="4678"/>
      </w:tblGrid>
      <w:tr w:rsidR="00BA7771" w14:paraId="505F0434" w14:textId="77777777" w:rsidTr="006262F6">
        <w:trPr>
          <w:trHeight w:hRule="exact" w:val="1462"/>
        </w:trPr>
        <w:tc>
          <w:tcPr>
            <w:tcW w:w="4979" w:type="dxa"/>
            <w:gridSpan w:val="2"/>
          </w:tcPr>
          <w:p w14:paraId="64F31B1F" w14:textId="77777777" w:rsidR="00BA7771" w:rsidRDefault="00BA7771" w:rsidP="00BA7771">
            <w:pPr>
              <w:rPr>
                <w:rFonts w:cs="Arial"/>
                <w:sz w:val="16"/>
              </w:rPr>
            </w:pPr>
          </w:p>
          <w:p w14:paraId="5D6473A4" w14:textId="47694015" w:rsidR="00BA7771" w:rsidRDefault="00BA7771" w:rsidP="00BA7771">
            <w:pPr>
              <w:ind w:left="-100"/>
              <w:rPr>
                <w:rFonts w:ascii="Times" w:hAnsi="Times"/>
              </w:rPr>
            </w:pPr>
          </w:p>
        </w:tc>
        <w:tc>
          <w:tcPr>
            <w:tcW w:w="833" w:type="dxa"/>
          </w:tcPr>
          <w:p w14:paraId="71B54353" w14:textId="77777777" w:rsidR="00BA7771" w:rsidRDefault="00BA7771" w:rsidP="00BA7771">
            <w:pPr>
              <w:rPr>
                <w:rFonts w:ascii="Times" w:hAnsi="Times"/>
              </w:rPr>
            </w:pPr>
          </w:p>
        </w:tc>
        <w:tc>
          <w:tcPr>
            <w:tcW w:w="4678" w:type="dxa"/>
          </w:tcPr>
          <w:p w14:paraId="65CFD603" w14:textId="77777777" w:rsidR="00BA7771" w:rsidRDefault="00EE4B44" w:rsidP="00231247">
            <w:pPr>
              <w:spacing w:before="280"/>
              <w:ind w:left="284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College of Health Sciences </w:t>
            </w:r>
          </w:p>
          <w:p w14:paraId="51E4C4CE" w14:textId="788D63AD" w:rsidR="00EE4B44" w:rsidRPr="003D5A11" w:rsidRDefault="00EE4B44" w:rsidP="00231247">
            <w:pPr>
              <w:spacing w:before="280"/>
              <w:ind w:left="284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Saudi Electronic University</w:t>
            </w:r>
          </w:p>
        </w:tc>
      </w:tr>
      <w:tr w:rsidR="00BA7771" w14:paraId="13102DCA" w14:textId="77777777" w:rsidTr="006262F6">
        <w:trPr>
          <w:trHeight w:hRule="exact" w:val="454"/>
        </w:trPr>
        <w:tc>
          <w:tcPr>
            <w:tcW w:w="1234" w:type="dxa"/>
          </w:tcPr>
          <w:p w14:paraId="683111E9" w14:textId="71522CCB" w:rsidR="00BA7771" w:rsidRDefault="00BA7771" w:rsidP="00BA7771">
            <w:pPr>
              <w:rPr>
                <w:rFonts w:ascii="Times" w:hAnsi="Times"/>
              </w:rPr>
            </w:pPr>
          </w:p>
        </w:tc>
        <w:tc>
          <w:tcPr>
            <w:tcW w:w="4578" w:type="dxa"/>
            <w:gridSpan w:val="2"/>
            <w:tcBorders>
              <w:bottom w:val="single" w:sz="4" w:space="0" w:color="auto"/>
            </w:tcBorders>
          </w:tcPr>
          <w:p w14:paraId="3D88FB60" w14:textId="77777777" w:rsidR="00BA7771" w:rsidRDefault="00BA7771" w:rsidP="00BA7771">
            <w:pPr>
              <w:ind w:left="-102"/>
              <w:rPr>
                <w:rFonts w:ascii="Times" w:hAnsi="Times"/>
                <w:spacing w:val="20"/>
                <w:sz w:val="12"/>
              </w:rPr>
            </w:pPr>
          </w:p>
          <w:p w14:paraId="4B2062A6" w14:textId="77777777" w:rsidR="00BA7771" w:rsidRPr="00D753AC" w:rsidRDefault="00BA7771" w:rsidP="00BA7771">
            <w:pPr>
              <w:spacing w:before="40"/>
              <w:ind w:left="-102"/>
              <w:rPr>
                <w:rFonts w:ascii="Arial" w:hAnsi="Arial" w:cs="Arial"/>
                <w:sz w:val="18"/>
                <w:szCs w:val="18"/>
              </w:rPr>
            </w:pPr>
            <w:r w:rsidRPr="00D753AC">
              <w:rPr>
                <w:rFonts w:ascii="Arial" w:hAnsi="Arial" w:cs="Arial"/>
                <w:sz w:val="18"/>
                <w:szCs w:val="18"/>
              </w:rPr>
              <w:t>ABN 15 211 513 464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4754CCD" w14:textId="77777777" w:rsidR="00BA7771" w:rsidRDefault="00BA7771" w:rsidP="00BA7771">
            <w:pPr>
              <w:spacing w:before="80"/>
              <w:rPr>
                <w:rFonts w:ascii="Times" w:hAnsi="Times"/>
                <w:sz w:val="16"/>
              </w:rPr>
            </w:pPr>
          </w:p>
        </w:tc>
      </w:tr>
      <w:tr w:rsidR="00BA7771" w14:paraId="08AB59A2" w14:textId="77777777" w:rsidTr="006262F6">
        <w:trPr>
          <w:trHeight w:val="1947"/>
        </w:trPr>
        <w:tc>
          <w:tcPr>
            <w:tcW w:w="1234" w:type="dxa"/>
          </w:tcPr>
          <w:p w14:paraId="6EB965A3" w14:textId="77777777" w:rsidR="00BA7771" w:rsidRPr="004A0300" w:rsidRDefault="00BA7771" w:rsidP="00BA7771">
            <w:pPr>
              <w:rPr>
                <w:rFonts w:ascii="Arial" w:hAnsi="Arial" w:cs="Arial"/>
              </w:rPr>
            </w:pPr>
          </w:p>
        </w:tc>
        <w:tc>
          <w:tcPr>
            <w:tcW w:w="4578" w:type="dxa"/>
            <w:gridSpan w:val="2"/>
          </w:tcPr>
          <w:p w14:paraId="4D2FF3F0" w14:textId="77777777" w:rsidR="00BA7771" w:rsidRDefault="006262F6" w:rsidP="00EE4B44">
            <w:pPr>
              <w:ind w:left="-102"/>
              <w:rPr>
                <w:rFonts w:ascii="Arial" w:hAnsi="Arial" w:cs="Arial"/>
                <w:iCs/>
                <w:color w:val="000000"/>
              </w:rPr>
            </w:pPr>
            <w:r w:rsidRPr="00FE6A24">
              <w:rPr>
                <w:rFonts w:ascii="Arial" w:hAnsi="Arial" w:cs="Arial"/>
                <w:b/>
                <w:color w:val="000000"/>
              </w:rPr>
              <w:t>CHIEF INVESTIGATOR</w:t>
            </w:r>
            <w:r w:rsidR="00BA7771" w:rsidRPr="00FE6A24">
              <w:rPr>
                <w:rFonts w:ascii="Arial" w:hAnsi="Arial" w:cs="Arial"/>
                <w:b/>
                <w:color w:val="000000"/>
              </w:rPr>
              <w:t xml:space="preserve"> / </w:t>
            </w:r>
            <w:r w:rsidR="00EE4B44">
              <w:rPr>
                <w:rFonts w:ascii="Arial" w:hAnsi="Arial" w:cs="Arial"/>
                <w:iCs/>
                <w:color w:val="000000"/>
              </w:rPr>
              <w:t>Assistant</w:t>
            </w:r>
            <w:r w:rsidR="00977D00">
              <w:rPr>
                <w:rFonts w:ascii="Arial" w:hAnsi="Arial" w:cs="Arial"/>
                <w:iCs/>
                <w:color w:val="000000"/>
              </w:rPr>
              <w:t xml:space="preserve"> Professor </w:t>
            </w:r>
          </w:p>
          <w:p w14:paraId="43AE1BC6" w14:textId="77777777" w:rsidR="00EE4B44" w:rsidRDefault="00EE4B44" w:rsidP="00EE4B44">
            <w:pPr>
              <w:ind w:left="-102"/>
              <w:rPr>
                <w:rFonts w:ascii="Arial" w:hAnsi="Arial" w:cs="Arial"/>
              </w:rPr>
            </w:pPr>
          </w:p>
          <w:p w14:paraId="597D1473" w14:textId="096C4FC1" w:rsidR="00EE4B44" w:rsidRPr="004A0300" w:rsidRDefault="00EE4B44" w:rsidP="00EE4B44">
            <w:pPr>
              <w:ind w:left="-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Nasser F </w:t>
            </w:r>
            <w:proofErr w:type="spellStart"/>
            <w:r>
              <w:rPr>
                <w:rFonts w:ascii="Arial" w:hAnsi="Arial" w:cs="Arial"/>
              </w:rPr>
              <w:t>BinDhim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14:paraId="2E8671E5" w14:textId="77777777" w:rsidR="00231247" w:rsidRDefault="00231247" w:rsidP="00231247">
            <w:pPr>
              <w:spacing w:before="10"/>
              <w:ind w:left="912" w:hanging="142"/>
              <w:rPr>
                <w:rFonts w:ascii="Arial" w:hAnsi="Arial" w:cs="Arial"/>
                <w:color w:val="000000"/>
              </w:rPr>
            </w:pPr>
          </w:p>
          <w:p w14:paraId="76CC2A2A" w14:textId="5A787F06" w:rsidR="00231247" w:rsidRDefault="00231247" w:rsidP="00EE4B44">
            <w:pPr>
              <w:spacing w:before="10"/>
              <w:ind w:left="912" w:hanging="142"/>
              <w:rPr>
                <w:rFonts w:ascii="Arial" w:hAnsi="Arial" w:cs="Arial"/>
                <w:color w:val="000000"/>
              </w:rPr>
            </w:pPr>
            <w:r w:rsidRPr="00231247">
              <w:rPr>
                <w:rFonts w:ascii="Arial" w:hAnsi="Arial" w:cs="Arial"/>
                <w:color w:val="000000"/>
              </w:rPr>
              <w:t xml:space="preserve">Room </w:t>
            </w:r>
            <w:r w:rsidR="00EE4B44">
              <w:rPr>
                <w:rFonts w:ascii="Arial" w:hAnsi="Arial" w:cs="Arial"/>
                <w:color w:val="000000"/>
              </w:rPr>
              <w:t>3009</w:t>
            </w:r>
          </w:p>
          <w:p w14:paraId="117A9482" w14:textId="3CD7A611" w:rsidR="00231247" w:rsidRPr="00231247" w:rsidRDefault="00EE4B44" w:rsidP="00231247">
            <w:pPr>
              <w:spacing w:before="10"/>
              <w:ind w:left="912" w:hanging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College of Health Sciences</w:t>
            </w:r>
            <w:r w:rsidR="00231247" w:rsidRPr="00231247">
              <w:rPr>
                <w:rFonts w:ascii="Arial" w:hAnsi="Arial" w:cs="Arial"/>
                <w:color w:val="000000"/>
              </w:rPr>
              <w:t>,</w:t>
            </w:r>
          </w:p>
          <w:p w14:paraId="269FED76" w14:textId="4D3395A9" w:rsidR="00BA7771" w:rsidRPr="00231247" w:rsidRDefault="00EE4B44" w:rsidP="00231247">
            <w:pPr>
              <w:spacing w:before="10"/>
              <w:ind w:left="912" w:hanging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Saudi Electronic University</w:t>
            </w:r>
          </w:p>
          <w:p w14:paraId="60657E1D" w14:textId="615EAE2A" w:rsidR="00BA7771" w:rsidRPr="00231247" w:rsidRDefault="00EE4B44" w:rsidP="00231247">
            <w:pPr>
              <w:spacing w:before="10"/>
              <w:ind w:left="912" w:hanging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Riyadh, Saudi Arabia</w:t>
            </w:r>
          </w:p>
          <w:p w14:paraId="30A40BDB" w14:textId="17DE5DD2" w:rsidR="00BA7771" w:rsidRPr="00231247" w:rsidRDefault="00BA7771" w:rsidP="00EE4B44">
            <w:pPr>
              <w:spacing w:before="10"/>
              <w:ind w:left="912" w:hanging="142"/>
              <w:rPr>
                <w:rFonts w:ascii="Arial" w:hAnsi="Arial" w:cs="Arial"/>
                <w:color w:val="000000"/>
              </w:rPr>
            </w:pPr>
            <w:r w:rsidRPr="00231247">
              <w:rPr>
                <w:rFonts w:ascii="Arial" w:hAnsi="Arial" w:cs="Arial"/>
                <w:color w:val="000000"/>
              </w:rPr>
              <w:t>Telephone:   +</w:t>
            </w:r>
            <w:r w:rsidR="00EE4B44">
              <w:rPr>
                <w:rFonts w:ascii="Arial" w:hAnsi="Arial" w:cs="Arial"/>
                <w:color w:val="000000"/>
              </w:rPr>
              <w:t>966 11 2613500 ext. 1056</w:t>
            </w:r>
          </w:p>
          <w:p w14:paraId="4414FBD2" w14:textId="55F71C6E" w:rsidR="00BA7771" w:rsidRPr="00231247" w:rsidRDefault="00BA7771" w:rsidP="00EE4B44">
            <w:pPr>
              <w:spacing w:before="40"/>
              <w:ind w:left="912" w:hanging="142"/>
              <w:rPr>
                <w:rFonts w:ascii="Arial" w:hAnsi="Arial" w:cs="Arial"/>
                <w:color w:val="000000"/>
              </w:rPr>
            </w:pPr>
            <w:r w:rsidRPr="00231247">
              <w:rPr>
                <w:rFonts w:ascii="Arial" w:hAnsi="Arial" w:cs="Arial"/>
                <w:color w:val="000000"/>
              </w:rPr>
              <w:t xml:space="preserve">Email: </w:t>
            </w:r>
            <w:r w:rsidR="00EE4B44">
              <w:rPr>
                <w:rFonts w:ascii="Arial" w:hAnsi="Arial" w:cs="Arial"/>
                <w:color w:val="000000"/>
              </w:rPr>
              <w:t>n.dhim@seu.edu.sa</w:t>
            </w:r>
          </w:p>
          <w:p w14:paraId="467B7103" w14:textId="77777777" w:rsidR="00BA7771" w:rsidRPr="004A0300" w:rsidRDefault="00BA7771" w:rsidP="00EE4B44">
            <w:pPr>
              <w:tabs>
                <w:tab w:val="left" w:pos="567"/>
                <w:tab w:val="left" w:pos="1134"/>
              </w:tabs>
              <w:ind w:left="912" w:hanging="142"/>
              <w:rPr>
                <w:rFonts w:ascii="Arial" w:hAnsi="Arial" w:cs="Arial"/>
              </w:rPr>
            </w:pPr>
          </w:p>
        </w:tc>
      </w:tr>
    </w:tbl>
    <w:p w14:paraId="309A51A7" w14:textId="77777777" w:rsidR="00BA7771" w:rsidRDefault="00BA7771" w:rsidP="00BA7771">
      <w:pPr>
        <w:pStyle w:val="Heading3"/>
        <w:rPr>
          <w:sz w:val="24"/>
          <w:szCs w:val="24"/>
        </w:rPr>
        <w:sectPr w:rsidR="00BA7771" w:rsidSect="00BA7771">
          <w:type w:val="continuous"/>
          <w:pgSz w:w="11906" w:h="16838"/>
          <w:pgMar w:top="567" w:right="1418" w:bottom="1134" w:left="567" w:header="720" w:footer="720" w:gutter="0"/>
          <w:cols w:space="720"/>
        </w:sectPr>
      </w:pPr>
    </w:p>
    <w:p w14:paraId="2B3B372E" w14:textId="77777777" w:rsidR="006262F6" w:rsidRDefault="006262F6" w:rsidP="006262F6">
      <w:pPr>
        <w:tabs>
          <w:tab w:val="left" w:pos="567"/>
          <w:tab w:val="left" w:pos="1134"/>
        </w:tabs>
        <w:ind w:left="567"/>
        <w:jc w:val="center"/>
        <w:rPr>
          <w:rFonts w:ascii="Arial" w:hAnsi="Arial" w:cs="Arial"/>
          <w:b/>
          <w:bCs/>
        </w:rPr>
      </w:pPr>
    </w:p>
    <w:p w14:paraId="0FA41E88" w14:textId="30CF7164" w:rsidR="00E75CA3" w:rsidRDefault="00EE4B44" w:rsidP="00BA7771">
      <w:pPr>
        <w:tabs>
          <w:tab w:val="left" w:pos="567"/>
          <w:tab w:val="left" w:pos="1134"/>
        </w:tabs>
        <w:ind w:left="567"/>
        <w:jc w:val="center"/>
        <w:rPr>
          <w:rFonts w:ascii="Calibri" w:hAnsi="Calibri"/>
          <w:b/>
        </w:rPr>
      </w:pPr>
      <w:r w:rsidRPr="00EE4B44">
        <w:rPr>
          <w:rFonts w:ascii="Calibri" w:hAnsi="Calibri"/>
          <w:b/>
        </w:rPr>
        <w:t>EVALUATING THE IMPACT OF PICTORIAL WARNINGS ON TOBACCO PRODUCTS IN SAUDI ARABIA AGAINST OTHER INTERNATIONAL PICTORIAL WARNINGS: AN ONLINE DOUBLE-BLIND RANDOMISED CONTROLLED TRIAL</w:t>
      </w:r>
    </w:p>
    <w:p w14:paraId="213DC8A5" w14:textId="77777777" w:rsidR="00EE4B44" w:rsidRDefault="00EE4B44" w:rsidP="00BA7771">
      <w:pPr>
        <w:tabs>
          <w:tab w:val="left" w:pos="567"/>
          <w:tab w:val="left" w:pos="1134"/>
        </w:tabs>
        <w:ind w:left="567"/>
        <w:jc w:val="center"/>
        <w:rPr>
          <w:rFonts w:ascii="Arial" w:hAnsi="Arial" w:cs="Arial"/>
          <w:b/>
          <w:bCs/>
        </w:rPr>
      </w:pPr>
    </w:p>
    <w:p w14:paraId="2633F2B7" w14:textId="77777777" w:rsidR="00BA7771" w:rsidRPr="00BC6ACF" w:rsidRDefault="00BA7771" w:rsidP="00BA7771">
      <w:pPr>
        <w:tabs>
          <w:tab w:val="left" w:pos="567"/>
          <w:tab w:val="left" w:pos="1134"/>
        </w:tabs>
        <w:ind w:left="567"/>
        <w:jc w:val="center"/>
        <w:rPr>
          <w:rFonts w:ascii="Arial" w:hAnsi="Arial" w:cs="Arial"/>
          <w:b/>
          <w:bCs/>
        </w:rPr>
      </w:pPr>
      <w:r w:rsidRPr="00BC6ACF">
        <w:rPr>
          <w:rFonts w:ascii="Arial" w:hAnsi="Arial" w:cs="Arial"/>
          <w:b/>
          <w:bCs/>
        </w:rPr>
        <w:t>PARTICIPANT INFORMATION STATEMENT</w:t>
      </w:r>
    </w:p>
    <w:p w14:paraId="31F32FDF" w14:textId="77777777" w:rsidR="00731705" w:rsidRDefault="00731705" w:rsidP="00731705">
      <w:pPr>
        <w:tabs>
          <w:tab w:val="left" w:pos="567"/>
          <w:tab w:val="left" w:pos="1134"/>
        </w:tabs>
        <w:jc w:val="both"/>
        <w:rPr>
          <w:rFonts w:ascii="Arial" w:hAnsi="Arial" w:cs="Arial"/>
          <w:b/>
          <w:bCs/>
        </w:rPr>
      </w:pPr>
    </w:p>
    <w:p w14:paraId="59804C3C" w14:textId="77777777" w:rsidR="00BA7771" w:rsidRDefault="00BA7771" w:rsidP="00731705">
      <w:pPr>
        <w:numPr>
          <w:ilvl w:val="0"/>
          <w:numId w:val="4"/>
        </w:numPr>
        <w:tabs>
          <w:tab w:val="left" w:pos="567"/>
          <w:tab w:val="left" w:pos="1134"/>
        </w:tabs>
        <w:jc w:val="both"/>
        <w:rPr>
          <w:rFonts w:ascii="Arial" w:hAnsi="Arial" w:cs="Arial"/>
          <w:b/>
          <w:bCs/>
        </w:rPr>
      </w:pPr>
      <w:r w:rsidRPr="00BC6ACF">
        <w:rPr>
          <w:rFonts w:ascii="Arial" w:hAnsi="Arial" w:cs="Arial"/>
          <w:b/>
          <w:bCs/>
        </w:rPr>
        <w:t>What is the study about?</w:t>
      </w:r>
    </w:p>
    <w:p w14:paraId="29F98BEA" w14:textId="77777777" w:rsidR="00B56486" w:rsidRDefault="00B56486" w:rsidP="00B56486">
      <w:pPr>
        <w:tabs>
          <w:tab w:val="left" w:pos="567"/>
          <w:tab w:val="left" w:pos="1134"/>
        </w:tabs>
        <w:ind w:left="1137"/>
        <w:jc w:val="both"/>
        <w:rPr>
          <w:rFonts w:ascii="Arial" w:hAnsi="Arial" w:cs="Arial"/>
          <w:b/>
          <w:bCs/>
        </w:rPr>
      </w:pPr>
    </w:p>
    <w:p w14:paraId="65795BFC" w14:textId="5F5370F2" w:rsidR="00BA7771" w:rsidRPr="00977D00" w:rsidRDefault="00EE4B44" w:rsidP="00270279">
      <w:pPr>
        <w:tabs>
          <w:tab w:val="left" w:pos="567"/>
          <w:tab w:val="left" w:pos="1134"/>
        </w:tabs>
        <w:ind w:left="1137"/>
        <w:jc w:val="both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</w:rPr>
        <w:t>Saudi Arabia has implemented the pictorial warnings on tobacco products in 2011</w:t>
      </w:r>
      <w:r w:rsidR="006D7A74" w:rsidRPr="00977D0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The goals of the implementation includes helping smokers to quit and prevent non-smokers from initiating smoking. However, the effect of the pictorial warnings implemented in Saudi Arabia </w:t>
      </w:r>
      <w:proofErr w:type="gramStart"/>
      <w:r>
        <w:rPr>
          <w:rFonts w:ascii="Arial" w:hAnsi="Arial" w:cs="Arial"/>
          <w:bCs/>
        </w:rPr>
        <w:t>has never been evaluated</w:t>
      </w:r>
      <w:proofErr w:type="gramEnd"/>
      <w:r>
        <w:rPr>
          <w:rFonts w:ascii="Arial" w:hAnsi="Arial" w:cs="Arial"/>
          <w:bCs/>
        </w:rPr>
        <w:t xml:space="preserve"> before. Thus, this study will attempt to evaluate the effect of the implemented pictorial warnings on smokers and non-smokers </w:t>
      </w:r>
      <w:bookmarkStart w:id="0" w:name="_GoBack"/>
      <w:bookmarkEnd w:id="0"/>
      <w:r w:rsidR="006D517A">
        <w:rPr>
          <w:rFonts w:ascii="Arial" w:hAnsi="Arial" w:cs="Arial"/>
          <w:bCs/>
        </w:rPr>
        <w:t>in Saudi</w:t>
      </w:r>
      <w:r>
        <w:rPr>
          <w:rFonts w:ascii="Arial" w:hAnsi="Arial" w:cs="Arial"/>
          <w:bCs/>
        </w:rPr>
        <w:t xml:space="preserve"> Arabia. </w:t>
      </w:r>
    </w:p>
    <w:p w14:paraId="7BCAB36D" w14:textId="77777777" w:rsidR="00BA7771" w:rsidRPr="00BC6ACF" w:rsidRDefault="00BA7771" w:rsidP="00BA7771">
      <w:pPr>
        <w:tabs>
          <w:tab w:val="left" w:pos="567"/>
          <w:tab w:val="left" w:pos="1134"/>
        </w:tabs>
        <w:ind w:left="567"/>
        <w:jc w:val="both"/>
        <w:rPr>
          <w:rFonts w:ascii="Arial" w:hAnsi="Arial" w:cs="Arial"/>
          <w:b/>
          <w:bCs/>
        </w:rPr>
      </w:pPr>
    </w:p>
    <w:p w14:paraId="2A52577B" w14:textId="77777777" w:rsidR="00BA7771" w:rsidRPr="00BC6ACF" w:rsidRDefault="00BA7771" w:rsidP="00731705">
      <w:pPr>
        <w:numPr>
          <w:ilvl w:val="0"/>
          <w:numId w:val="4"/>
        </w:numPr>
        <w:tabs>
          <w:tab w:val="left" w:pos="567"/>
          <w:tab w:val="left" w:pos="1134"/>
        </w:tabs>
        <w:jc w:val="both"/>
        <w:rPr>
          <w:rFonts w:ascii="Arial" w:hAnsi="Arial" w:cs="Arial"/>
          <w:b/>
          <w:bCs/>
        </w:rPr>
      </w:pPr>
      <w:r w:rsidRPr="00BC6ACF">
        <w:rPr>
          <w:rFonts w:ascii="Arial" w:hAnsi="Arial" w:cs="Arial"/>
          <w:b/>
          <w:bCs/>
        </w:rPr>
        <w:t>Who is carrying out the study?</w:t>
      </w:r>
    </w:p>
    <w:p w14:paraId="33F2DF54" w14:textId="77777777" w:rsidR="00BA7771" w:rsidRPr="00BC6ACF" w:rsidRDefault="00BA7771" w:rsidP="00BA7771">
      <w:pPr>
        <w:tabs>
          <w:tab w:val="left" w:pos="567"/>
          <w:tab w:val="left" w:pos="1134"/>
          <w:tab w:val="center" w:pos="5380"/>
          <w:tab w:val="center" w:leader="dot" w:pos="7640"/>
          <w:tab w:val="center" w:pos="7920"/>
        </w:tabs>
        <w:ind w:left="567"/>
        <w:jc w:val="both"/>
        <w:rPr>
          <w:rFonts w:ascii="Arial" w:hAnsi="Arial" w:cs="Arial"/>
          <w:b/>
          <w:bCs/>
        </w:rPr>
      </w:pPr>
    </w:p>
    <w:p w14:paraId="076E6499" w14:textId="00CD49D6" w:rsidR="00B56486" w:rsidRPr="006D7A74" w:rsidRDefault="00B56486" w:rsidP="00EE4B44">
      <w:pPr>
        <w:tabs>
          <w:tab w:val="left" w:pos="1134"/>
        </w:tabs>
        <w:ind w:left="1134"/>
        <w:jc w:val="both"/>
        <w:rPr>
          <w:rFonts w:ascii="Arial" w:hAnsi="Arial" w:cs="Arial"/>
          <w:color w:val="000000"/>
        </w:rPr>
      </w:pPr>
      <w:r w:rsidRPr="006D7A74">
        <w:rPr>
          <w:rFonts w:ascii="Arial" w:hAnsi="Arial" w:cs="Arial"/>
          <w:color w:val="000000"/>
        </w:rPr>
        <w:t xml:space="preserve">The study </w:t>
      </w:r>
      <w:proofErr w:type="gramStart"/>
      <w:r w:rsidRPr="006D7A74">
        <w:rPr>
          <w:rFonts w:ascii="Arial" w:hAnsi="Arial" w:cs="Arial"/>
          <w:color w:val="000000"/>
        </w:rPr>
        <w:t>is being conducted</w:t>
      </w:r>
      <w:proofErr w:type="gramEnd"/>
      <w:r w:rsidRPr="006D7A74">
        <w:rPr>
          <w:rFonts w:ascii="Arial" w:hAnsi="Arial" w:cs="Arial"/>
          <w:color w:val="000000"/>
        </w:rPr>
        <w:t xml:space="preserve"> by </w:t>
      </w:r>
      <w:proofErr w:type="spellStart"/>
      <w:r w:rsidR="00EE4B44">
        <w:rPr>
          <w:rFonts w:ascii="Arial" w:hAnsi="Arial" w:cs="Arial"/>
          <w:color w:val="000000"/>
        </w:rPr>
        <w:t>Dr.</w:t>
      </w:r>
      <w:proofErr w:type="spellEnd"/>
      <w:r w:rsidR="00EE4B44">
        <w:rPr>
          <w:rFonts w:ascii="Arial" w:hAnsi="Arial" w:cs="Arial"/>
          <w:color w:val="000000"/>
        </w:rPr>
        <w:t xml:space="preserve"> </w:t>
      </w:r>
      <w:r w:rsidR="00D616AB">
        <w:rPr>
          <w:rFonts w:ascii="Arial" w:hAnsi="Arial" w:cs="Arial"/>
          <w:iCs/>
          <w:color w:val="000000"/>
        </w:rPr>
        <w:t>Nasser</w:t>
      </w:r>
      <w:r w:rsidR="00E21349" w:rsidRPr="006D7A74">
        <w:rPr>
          <w:rFonts w:ascii="Arial" w:hAnsi="Arial" w:cs="Arial"/>
          <w:iCs/>
          <w:color w:val="000000"/>
        </w:rPr>
        <w:t xml:space="preserve"> </w:t>
      </w:r>
      <w:r w:rsidR="00EE4B44">
        <w:rPr>
          <w:rFonts w:ascii="Arial" w:hAnsi="Arial" w:cs="Arial"/>
          <w:iCs/>
          <w:color w:val="000000"/>
        </w:rPr>
        <w:t xml:space="preserve">F </w:t>
      </w:r>
      <w:proofErr w:type="spellStart"/>
      <w:r w:rsidR="00EE4B44">
        <w:rPr>
          <w:rFonts w:ascii="Arial" w:hAnsi="Arial" w:cs="Arial"/>
          <w:iCs/>
          <w:color w:val="000000"/>
        </w:rPr>
        <w:t>Bin</w:t>
      </w:r>
      <w:r w:rsidR="00E21349" w:rsidRPr="006D7A74">
        <w:rPr>
          <w:rFonts w:ascii="Arial" w:hAnsi="Arial" w:cs="Arial"/>
          <w:iCs/>
          <w:color w:val="000000"/>
        </w:rPr>
        <w:t>Dhim</w:t>
      </w:r>
      <w:proofErr w:type="spellEnd"/>
      <w:r w:rsidR="00E21349" w:rsidRPr="006D7A74">
        <w:rPr>
          <w:rFonts w:ascii="Arial" w:hAnsi="Arial" w:cs="Arial"/>
          <w:iCs/>
          <w:color w:val="000000"/>
        </w:rPr>
        <w:t xml:space="preserve"> </w:t>
      </w:r>
      <w:r w:rsidRPr="006D7A74">
        <w:rPr>
          <w:rFonts w:ascii="Arial" w:hAnsi="Arial" w:cs="Arial"/>
          <w:color w:val="000000"/>
        </w:rPr>
        <w:t>at</w:t>
      </w:r>
      <w:r w:rsidR="00EE4B44">
        <w:rPr>
          <w:rFonts w:ascii="Arial" w:hAnsi="Arial" w:cs="Arial"/>
          <w:color w:val="000000"/>
        </w:rPr>
        <w:t xml:space="preserve"> the Saudi Electronic University.  </w:t>
      </w:r>
    </w:p>
    <w:p w14:paraId="3115F535" w14:textId="77777777" w:rsidR="00731705" w:rsidRDefault="00731705" w:rsidP="00731705">
      <w:pPr>
        <w:tabs>
          <w:tab w:val="left" w:pos="567"/>
          <w:tab w:val="left" w:pos="1134"/>
        </w:tabs>
        <w:jc w:val="both"/>
        <w:rPr>
          <w:rFonts w:ascii="Arial" w:hAnsi="Arial" w:cs="Arial"/>
          <w:b/>
          <w:bCs/>
        </w:rPr>
      </w:pPr>
    </w:p>
    <w:p w14:paraId="326CD1DD" w14:textId="77777777" w:rsidR="00BA7771" w:rsidRDefault="00BA7771" w:rsidP="00731705">
      <w:pPr>
        <w:numPr>
          <w:ilvl w:val="0"/>
          <w:numId w:val="4"/>
        </w:numPr>
        <w:tabs>
          <w:tab w:val="left" w:pos="567"/>
          <w:tab w:val="left" w:pos="1134"/>
        </w:tabs>
        <w:jc w:val="both"/>
        <w:rPr>
          <w:rFonts w:ascii="Arial" w:hAnsi="Arial" w:cs="Arial"/>
          <w:b/>
          <w:bCs/>
        </w:rPr>
      </w:pPr>
      <w:r w:rsidRPr="00BC6ACF">
        <w:rPr>
          <w:rFonts w:ascii="Arial" w:hAnsi="Arial" w:cs="Arial"/>
          <w:b/>
          <w:bCs/>
        </w:rPr>
        <w:t>What does the study involve?</w:t>
      </w:r>
    </w:p>
    <w:p w14:paraId="13BBDC6F" w14:textId="0B7BE5B4" w:rsidR="00BA7771" w:rsidRPr="009162AB" w:rsidRDefault="00FE6A24" w:rsidP="00EE4B44">
      <w:pPr>
        <w:tabs>
          <w:tab w:val="left" w:pos="567"/>
          <w:tab w:val="left" w:pos="1134"/>
        </w:tabs>
        <w:ind w:left="1134"/>
        <w:jc w:val="both"/>
        <w:rPr>
          <w:rFonts w:ascii="Arial" w:hAnsi="Arial" w:cs="Arial"/>
        </w:rPr>
      </w:pPr>
      <w:r w:rsidRPr="009162AB">
        <w:rPr>
          <w:rFonts w:ascii="Arial" w:hAnsi="Arial" w:cs="Arial"/>
        </w:rPr>
        <w:t xml:space="preserve">If you agree to participate in </w:t>
      </w:r>
      <w:proofErr w:type="gramStart"/>
      <w:r w:rsidRPr="009162AB">
        <w:rPr>
          <w:rFonts w:ascii="Arial" w:hAnsi="Arial" w:cs="Arial"/>
        </w:rPr>
        <w:t>this</w:t>
      </w:r>
      <w:proofErr w:type="gramEnd"/>
      <w:r w:rsidRPr="009162AB">
        <w:rPr>
          <w:rFonts w:ascii="Arial" w:hAnsi="Arial" w:cs="Arial"/>
        </w:rPr>
        <w:t xml:space="preserve"> study you will be asked to </w:t>
      </w:r>
      <w:r w:rsidR="00EE4B44">
        <w:rPr>
          <w:rFonts w:ascii="Arial" w:hAnsi="Arial" w:cs="Arial"/>
        </w:rPr>
        <w:t>register in the study website</w:t>
      </w:r>
      <w:r w:rsidRPr="009162AB">
        <w:rPr>
          <w:rFonts w:ascii="Arial" w:hAnsi="Arial" w:cs="Arial"/>
        </w:rPr>
        <w:t xml:space="preserve"> and</w:t>
      </w:r>
      <w:r w:rsidR="00E75CA3">
        <w:rPr>
          <w:rFonts w:ascii="Arial" w:hAnsi="Arial" w:cs="Arial"/>
        </w:rPr>
        <w:t xml:space="preserve"> complete the baseline questionnaire, </w:t>
      </w:r>
      <w:r w:rsidR="00EE4B44">
        <w:rPr>
          <w:rFonts w:ascii="Arial" w:hAnsi="Arial" w:cs="Arial"/>
        </w:rPr>
        <w:t>then you will be asked to rate 3 pictorial warnings</w:t>
      </w:r>
      <w:r w:rsidR="001F6A53" w:rsidRPr="009162AB">
        <w:rPr>
          <w:rFonts w:ascii="Arial" w:hAnsi="Arial" w:cs="Arial"/>
        </w:rPr>
        <w:t>.</w:t>
      </w:r>
      <w:r w:rsidR="00EE4B44">
        <w:rPr>
          <w:rFonts w:ascii="Arial" w:hAnsi="Arial" w:cs="Arial"/>
        </w:rPr>
        <w:t xml:space="preserve"> We will send you a follow up survey link after 14 days to complete a short questionnaire.</w:t>
      </w:r>
      <w:r w:rsidR="001E738F" w:rsidRPr="009162AB">
        <w:rPr>
          <w:rFonts w:ascii="Arial" w:hAnsi="Arial" w:cs="Arial"/>
        </w:rPr>
        <w:t xml:space="preserve"> </w:t>
      </w:r>
      <w:r w:rsidR="001F6A53" w:rsidRPr="009162AB">
        <w:rPr>
          <w:rFonts w:ascii="Arial" w:hAnsi="Arial" w:cs="Arial"/>
        </w:rPr>
        <w:t>R</w:t>
      </w:r>
      <w:r w:rsidR="0063695B" w:rsidRPr="009162AB">
        <w:rPr>
          <w:rFonts w:ascii="Arial" w:hAnsi="Arial" w:cs="Arial"/>
        </w:rPr>
        <w:t>eadi</w:t>
      </w:r>
      <w:r w:rsidR="00EE4B44">
        <w:rPr>
          <w:rFonts w:ascii="Arial" w:hAnsi="Arial" w:cs="Arial"/>
        </w:rPr>
        <w:t xml:space="preserve">ng the information and </w:t>
      </w:r>
      <w:proofErr w:type="gramStart"/>
      <w:r w:rsidR="00EE4B44">
        <w:rPr>
          <w:rFonts w:ascii="Arial" w:hAnsi="Arial" w:cs="Arial"/>
        </w:rPr>
        <w:t xml:space="preserve">rating </w:t>
      </w:r>
      <w:r w:rsidR="0063695B" w:rsidRPr="009162AB">
        <w:rPr>
          <w:rFonts w:ascii="Arial" w:hAnsi="Arial" w:cs="Arial"/>
        </w:rPr>
        <w:t xml:space="preserve"> may</w:t>
      </w:r>
      <w:proofErr w:type="gramEnd"/>
      <w:r w:rsidR="0063695B" w:rsidRPr="009162AB">
        <w:rPr>
          <w:rFonts w:ascii="Arial" w:hAnsi="Arial" w:cs="Arial"/>
        </w:rPr>
        <w:t xml:space="preserve"> take about </w:t>
      </w:r>
      <w:r w:rsidR="00EB1856" w:rsidRPr="009162AB">
        <w:rPr>
          <w:rFonts w:ascii="Arial" w:hAnsi="Arial" w:cs="Arial"/>
        </w:rPr>
        <w:t>20</w:t>
      </w:r>
      <w:r w:rsidR="0063695B" w:rsidRPr="009162AB">
        <w:rPr>
          <w:rFonts w:ascii="Arial" w:hAnsi="Arial" w:cs="Arial"/>
        </w:rPr>
        <w:t xml:space="preserve"> minutes</w:t>
      </w:r>
      <w:r w:rsidR="00EE4B44">
        <w:rPr>
          <w:rFonts w:ascii="Arial" w:hAnsi="Arial" w:cs="Arial"/>
        </w:rPr>
        <w:t>.</w:t>
      </w:r>
      <w:r w:rsidR="0063695B" w:rsidRPr="009162AB">
        <w:rPr>
          <w:rFonts w:ascii="Arial" w:hAnsi="Arial" w:cs="Arial"/>
        </w:rPr>
        <w:t xml:space="preserve"> </w:t>
      </w:r>
      <w:r w:rsidR="00740965" w:rsidRPr="009162AB">
        <w:rPr>
          <w:rFonts w:ascii="Arial" w:hAnsi="Arial" w:cs="Arial"/>
        </w:rPr>
        <w:t>No personal identifying information will</w:t>
      </w:r>
      <w:r w:rsidR="00EE4B44">
        <w:rPr>
          <w:rFonts w:ascii="Arial" w:hAnsi="Arial" w:cs="Arial"/>
        </w:rPr>
        <w:t xml:space="preserve"> be collected through </w:t>
      </w:r>
      <w:proofErr w:type="gramStart"/>
      <w:r w:rsidR="00EE4B44">
        <w:rPr>
          <w:rFonts w:ascii="Arial" w:hAnsi="Arial" w:cs="Arial"/>
        </w:rPr>
        <w:t xml:space="preserve">the </w:t>
      </w:r>
      <w:r w:rsidR="00740965" w:rsidRPr="009162AB">
        <w:rPr>
          <w:rFonts w:ascii="Arial" w:hAnsi="Arial" w:cs="Arial"/>
        </w:rPr>
        <w:t xml:space="preserve"> </w:t>
      </w:r>
      <w:proofErr w:type="spellStart"/>
      <w:r w:rsidR="00740965" w:rsidRPr="009162AB">
        <w:rPr>
          <w:rFonts w:ascii="Arial" w:hAnsi="Arial" w:cs="Arial"/>
        </w:rPr>
        <w:t>the</w:t>
      </w:r>
      <w:proofErr w:type="spellEnd"/>
      <w:proofErr w:type="gramEnd"/>
      <w:r w:rsidR="00740965" w:rsidRPr="009162AB">
        <w:rPr>
          <w:rFonts w:ascii="Arial" w:hAnsi="Arial" w:cs="Arial"/>
        </w:rPr>
        <w:t xml:space="preserve"> questionnaire</w:t>
      </w:r>
      <w:r w:rsidR="00EE4B44">
        <w:rPr>
          <w:rFonts w:ascii="Arial" w:hAnsi="Arial" w:cs="Arial"/>
        </w:rPr>
        <w:t>, your contact details will be saved in separate database to contact you for the follow up process after 14 days</w:t>
      </w:r>
      <w:r w:rsidR="00740965" w:rsidRPr="009162AB">
        <w:rPr>
          <w:rFonts w:ascii="Arial" w:hAnsi="Arial" w:cs="Arial"/>
        </w:rPr>
        <w:t>.</w:t>
      </w:r>
      <w:r w:rsidR="00BD71EF" w:rsidRPr="009162AB">
        <w:rPr>
          <w:rFonts w:ascii="Arial" w:hAnsi="Arial" w:cs="Arial"/>
        </w:rPr>
        <w:t xml:space="preserve"> All the</w:t>
      </w:r>
      <w:r w:rsidR="00EB1856" w:rsidRPr="009162AB">
        <w:rPr>
          <w:rFonts w:ascii="Arial" w:hAnsi="Arial" w:cs="Arial"/>
        </w:rPr>
        <w:t xml:space="preserve"> anonymous</w:t>
      </w:r>
      <w:r w:rsidR="00BD71EF" w:rsidRPr="009162AB">
        <w:rPr>
          <w:rFonts w:ascii="Arial" w:hAnsi="Arial" w:cs="Arial"/>
        </w:rPr>
        <w:t xml:space="preserve"> collect</w:t>
      </w:r>
      <w:r w:rsidR="00E75CA3">
        <w:rPr>
          <w:rFonts w:ascii="Arial" w:hAnsi="Arial" w:cs="Arial"/>
        </w:rPr>
        <w:t>ed data from the questionnaire</w:t>
      </w:r>
      <w:r w:rsidR="00BD71EF" w:rsidRPr="009162AB">
        <w:rPr>
          <w:rFonts w:ascii="Arial" w:hAnsi="Arial" w:cs="Arial"/>
        </w:rPr>
        <w:t xml:space="preserve"> to </w:t>
      </w:r>
      <w:r w:rsidR="00EE4B44">
        <w:rPr>
          <w:rFonts w:ascii="Arial" w:hAnsi="Arial" w:cs="Arial"/>
        </w:rPr>
        <w:t xml:space="preserve">an </w:t>
      </w:r>
      <w:r w:rsidR="00BD71EF" w:rsidRPr="009162AB">
        <w:rPr>
          <w:rFonts w:ascii="Arial" w:hAnsi="Arial" w:cs="Arial"/>
        </w:rPr>
        <w:t xml:space="preserve">online secure research database. </w:t>
      </w:r>
      <w:r w:rsidRPr="009162AB">
        <w:rPr>
          <w:rFonts w:ascii="Arial" w:hAnsi="Arial" w:cs="Arial"/>
        </w:rPr>
        <w:t xml:space="preserve"> </w:t>
      </w:r>
    </w:p>
    <w:p w14:paraId="20F47DF4" w14:textId="77777777" w:rsidR="00794D84" w:rsidRDefault="00794D84" w:rsidP="00EE4B44">
      <w:pPr>
        <w:tabs>
          <w:tab w:val="left" w:pos="567"/>
          <w:tab w:val="left" w:pos="1134"/>
        </w:tabs>
        <w:jc w:val="both"/>
        <w:rPr>
          <w:rFonts w:ascii="Arial" w:hAnsi="Arial" w:cs="Arial"/>
        </w:rPr>
      </w:pPr>
    </w:p>
    <w:p w14:paraId="5E90BD00" w14:textId="77777777" w:rsidR="00794D84" w:rsidRDefault="00794D84" w:rsidP="00BA7771">
      <w:pPr>
        <w:tabs>
          <w:tab w:val="left" w:pos="567"/>
          <w:tab w:val="left" w:pos="1134"/>
        </w:tabs>
        <w:ind w:left="567"/>
        <w:jc w:val="both"/>
        <w:rPr>
          <w:rFonts w:ascii="Arial" w:hAnsi="Arial" w:cs="Arial"/>
        </w:rPr>
      </w:pPr>
    </w:p>
    <w:p w14:paraId="71AF8E27" w14:textId="77777777" w:rsidR="00BD71EF" w:rsidRPr="00BC6ACF" w:rsidRDefault="00BD71EF" w:rsidP="00BA7771">
      <w:pPr>
        <w:tabs>
          <w:tab w:val="left" w:pos="567"/>
          <w:tab w:val="left" w:pos="1134"/>
        </w:tabs>
        <w:ind w:left="567"/>
        <w:jc w:val="both"/>
        <w:rPr>
          <w:rFonts w:ascii="Arial" w:hAnsi="Arial" w:cs="Arial"/>
        </w:rPr>
      </w:pPr>
    </w:p>
    <w:p w14:paraId="76ED503F" w14:textId="77777777" w:rsidR="00BA7771" w:rsidRPr="00BC6ACF" w:rsidRDefault="00BA7771" w:rsidP="00731705">
      <w:pPr>
        <w:numPr>
          <w:ilvl w:val="0"/>
          <w:numId w:val="4"/>
        </w:numPr>
        <w:tabs>
          <w:tab w:val="left" w:pos="567"/>
          <w:tab w:val="left" w:pos="1134"/>
        </w:tabs>
        <w:jc w:val="both"/>
        <w:rPr>
          <w:rFonts w:ascii="Arial" w:hAnsi="Arial" w:cs="Arial"/>
          <w:b/>
          <w:bCs/>
        </w:rPr>
      </w:pPr>
      <w:r w:rsidRPr="00BC6ACF">
        <w:rPr>
          <w:rFonts w:ascii="Arial" w:hAnsi="Arial" w:cs="Arial"/>
          <w:b/>
          <w:bCs/>
        </w:rPr>
        <w:t>How much time will the study</w:t>
      </w:r>
      <w:r w:rsidR="0063695B">
        <w:rPr>
          <w:rFonts w:ascii="Arial" w:hAnsi="Arial" w:cs="Arial"/>
          <w:b/>
          <w:bCs/>
        </w:rPr>
        <w:t xml:space="preserve"> tasks</w:t>
      </w:r>
      <w:r w:rsidRPr="00BC6ACF">
        <w:rPr>
          <w:rFonts w:ascii="Arial" w:hAnsi="Arial" w:cs="Arial"/>
          <w:b/>
          <w:bCs/>
        </w:rPr>
        <w:t xml:space="preserve"> take?</w:t>
      </w:r>
    </w:p>
    <w:p w14:paraId="092C7840" w14:textId="77777777" w:rsidR="00BA7771" w:rsidRPr="00BC6ACF" w:rsidRDefault="00BA7771" w:rsidP="00BA7771">
      <w:pPr>
        <w:tabs>
          <w:tab w:val="left" w:pos="567"/>
          <w:tab w:val="left" w:pos="1134"/>
        </w:tabs>
        <w:ind w:left="1134"/>
        <w:rPr>
          <w:rFonts w:ascii="Arial" w:hAnsi="Arial" w:cs="Arial"/>
          <w:b/>
          <w:bCs/>
        </w:rPr>
      </w:pPr>
    </w:p>
    <w:p w14:paraId="0A0DF05E" w14:textId="696F4B0A" w:rsidR="00BA7771" w:rsidRPr="00070687" w:rsidRDefault="00070687" w:rsidP="004B4253">
      <w:pPr>
        <w:tabs>
          <w:tab w:val="left" w:pos="567"/>
          <w:tab w:val="left" w:pos="1134"/>
        </w:tabs>
        <w:ind w:left="1134"/>
        <w:jc w:val="both"/>
        <w:rPr>
          <w:rFonts w:ascii="Arial" w:hAnsi="Arial" w:cs="Arial"/>
          <w:color w:val="000000"/>
        </w:rPr>
      </w:pPr>
      <w:r w:rsidRPr="00070687">
        <w:rPr>
          <w:rFonts w:ascii="Arial" w:hAnsi="Arial" w:cs="Arial"/>
          <w:color w:val="000000"/>
        </w:rPr>
        <w:t xml:space="preserve">The questionnaire will take approximately </w:t>
      </w:r>
      <w:r w:rsidR="004B4253">
        <w:rPr>
          <w:rFonts w:ascii="Arial" w:hAnsi="Arial" w:cs="Arial"/>
          <w:color w:val="000000"/>
        </w:rPr>
        <w:t>10</w:t>
      </w:r>
      <w:r w:rsidR="00977D00">
        <w:rPr>
          <w:rFonts w:ascii="Arial" w:hAnsi="Arial" w:cs="Arial"/>
          <w:color w:val="000000"/>
        </w:rPr>
        <w:t xml:space="preserve"> - 1</w:t>
      </w:r>
      <w:r w:rsidR="004B4253">
        <w:rPr>
          <w:rFonts w:ascii="Arial" w:hAnsi="Arial" w:cs="Arial"/>
          <w:color w:val="000000"/>
        </w:rPr>
        <w:t>5</w:t>
      </w:r>
      <w:r w:rsidRPr="00070687">
        <w:rPr>
          <w:rFonts w:ascii="Arial" w:hAnsi="Arial" w:cs="Arial"/>
          <w:color w:val="000000"/>
        </w:rPr>
        <w:t xml:space="preserve"> minutes to complete. </w:t>
      </w:r>
      <w:r w:rsidR="00EE4B44">
        <w:rPr>
          <w:rFonts w:ascii="Arial" w:hAnsi="Arial" w:cs="Arial"/>
          <w:color w:val="000000"/>
        </w:rPr>
        <w:t xml:space="preserve">The follow up is very short and may take up to 5 minutes. </w:t>
      </w:r>
    </w:p>
    <w:p w14:paraId="53CAF3B4" w14:textId="77777777" w:rsidR="00BA7771" w:rsidRPr="00BC6ACF" w:rsidRDefault="00BA7771" w:rsidP="00B56486">
      <w:pPr>
        <w:tabs>
          <w:tab w:val="left" w:pos="1134"/>
        </w:tabs>
        <w:ind w:left="1134"/>
        <w:rPr>
          <w:rFonts w:ascii="Arial" w:hAnsi="Arial" w:cs="Arial"/>
          <w:b/>
          <w:bCs/>
        </w:rPr>
      </w:pPr>
    </w:p>
    <w:p w14:paraId="2BF42B04" w14:textId="77777777" w:rsidR="00BA7771" w:rsidRPr="00BC6ACF" w:rsidRDefault="00BA7771" w:rsidP="00731705">
      <w:pPr>
        <w:numPr>
          <w:ilvl w:val="0"/>
          <w:numId w:val="4"/>
        </w:numPr>
        <w:tabs>
          <w:tab w:val="left" w:pos="567"/>
          <w:tab w:val="left" w:pos="1134"/>
        </w:tabs>
        <w:jc w:val="both"/>
        <w:rPr>
          <w:rFonts w:ascii="Arial" w:hAnsi="Arial" w:cs="Arial"/>
          <w:b/>
          <w:bCs/>
        </w:rPr>
      </w:pPr>
      <w:r w:rsidRPr="00BC6ACF">
        <w:rPr>
          <w:rFonts w:ascii="Arial" w:hAnsi="Arial" w:cs="Arial"/>
          <w:b/>
          <w:bCs/>
        </w:rPr>
        <w:t>Can I withdraw from the study?</w:t>
      </w:r>
    </w:p>
    <w:p w14:paraId="5122FE23" w14:textId="77777777" w:rsidR="00BA7771" w:rsidRPr="00BC6ACF" w:rsidRDefault="00BA7771" w:rsidP="00B56486">
      <w:pPr>
        <w:tabs>
          <w:tab w:val="left" w:pos="1134"/>
        </w:tabs>
        <w:ind w:left="1134"/>
        <w:jc w:val="both"/>
        <w:rPr>
          <w:rFonts w:ascii="Arial" w:hAnsi="Arial" w:cs="Arial"/>
          <w:b/>
          <w:bCs/>
        </w:rPr>
      </w:pPr>
    </w:p>
    <w:p w14:paraId="467C5BB5" w14:textId="77777777" w:rsidR="00BA7771" w:rsidRDefault="00BA7771" w:rsidP="00BA7771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1134"/>
        <w:jc w:val="both"/>
        <w:rPr>
          <w:rFonts w:ascii="Arial" w:hAnsi="Arial" w:cs="Arial"/>
        </w:rPr>
      </w:pPr>
      <w:r w:rsidRPr="00B56486">
        <w:rPr>
          <w:rFonts w:ascii="Arial" w:hAnsi="Arial" w:cs="Arial"/>
        </w:rPr>
        <w:t>Being in this study is completely voluntary and you are not under any obligation to consent to complete the questionnaire/survey</w:t>
      </w:r>
      <w:r w:rsidR="004D4BD6">
        <w:rPr>
          <w:rFonts w:ascii="Arial" w:hAnsi="Arial" w:cs="Arial"/>
        </w:rPr>
        <w:t xml:space="preserve"> or </w:t>
      </w:r>
      <w:r w:rsidR="00E75CA3">
        <w:rPr>
          <w:rFonts w:ascii="Arial" w:hAnsi="Arial" w:cs="Arial"/>
        </w:rPr>
        <w:t>the follow up</w:t>
      </w:r>
      <w:r w:rsidRPr="00B56486">
        <w:rPr>
          <w:rFonts w:ascii="Arial" w:hAnsi="Arial" w:cs="Arial"/>
        </w:rPr>
        <w:t>. Submitting a completed questionnaire/survey</w:t>
      </w:r>
      <w:r w:rsidR="00E75CA3">
        <w:rPr>
          <w:rFonts w:ascii="Arial" w:hAnsi="Arial" w:cs="Arial"/>
        </w:rPr>
        <w:t xml:space="preserve"> </w:t>
      </w:r>
      <w:r w:rsidR="004D4BD6" w:rsidRPr="00B56486">
        <w:rPr>
          <w:rFonts w:ascii="Arial" w:hAnsi="Arial" w:cs="Arial"/>
        </w:rPr>
        <w:t>is</w:t>
      </w:r>
      <w:r w:rsidRPr="00B56486">
        <w:rPr>
          <w:rFonts w:ascii="Arial" w:hAnsi="Arial" w:cs="Arial"/>
        </w:rPr>
        <w:t xml:space="preserve"> an indication of your consent to participate in the study. You can withdraw any time prior to submitting your completed questionnaire/survey</w:t>
      </w:r>
      <w:r w:rsidR="004D4BD6">
        <w:rPr>
          <w:rFonts w:ascii="Arial" w:hAnsi="Arial" w:cs="Arial"/>
        </w:rPr>
        <w:t xml:space="preserve"> or information rating</w:t>
      </w:r>
      <w:r w:rsidRPr="00B56486">
        <w:rPr>
          <w:rFonts w:ascii="Arial" w:hAnsi="Arial" w:cs="Arial"/>
        </w:rPr>
        <w:t>. Once you have submitted your questionnaire/survey</w:t>
      </w:r>
      <w:r w:rsidR="004D4BD6">
        <w:rPr>
          <w:rFonts w:ascii="Arial" w:hAnsi="Arial" w:cs="Arial"/>
        </w:rPr>
        <w:t xml:space="preserve"> or information</w:t>
      </w:r>
      <w:r w:rsidRPr="00B56486">
        <w:rPr>
          <w:rFonts w:ascii="Arial" w:hAnsi="Arial" w:cs="Arial"/>
        </w:rPr>
        <w:t xml:space="preserve"> anonymously, your responses cannot be withdrawn.</w:t>
      </w:r>
      <w:r w:rsidR="004D4BD6">
        <w:rPr>
          <w:rFonts w:ascii="Arial" w:hAnsi="Arial" w:cs="Arial"/>
        </w:rPr>
        <w:t xml:space="preserve"> </w:t>
      </w:r>
    </w:p>
    <w:p w14:paraId="2BD7042C" w14:textId="77777777" w:rsidR="004D4BD6" w:rsidRDefault="004D4BD6" w:rsidP="00BA7771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1134"/>
        <w:jc w:val="both"/>
        <w:rPr>
          <w:rFonts w:ascii="Arial" w:hAnsi="Arial" w:cs="Arial"/>
        </w:rPr>
      </w:pPr>
    </w:p>
    <w:p w14:paraId="7A301CAA" w14:textId="77777777" w:rsidR="00162710" w:rsidRDefault="00162710" w:rsidP="00162710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1134"/>
        <w:jc w:val="both"/>
        <w:rPr>
          <w:rFonts w:ascii="Arial" w:hAnsi="Arial" w:cs="Arial"/>
        </w:rPr>
      </w:pPr>
    </w:p>
    <w:p w14:paraId="74361A95" w14:textId="77777777" w:rsidR="004B4253" w:rsidRDefault="004B4253" w:rsidP="00162710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1134"/>
        <w:jc w:val="both"/>
        <w:rPr>
          <w:rFonts w:ascii="Arial" w:hAnsi="Arial" w:cs="Arial"/>
        </w:rPr>
      </w:pPr>
    </w:p>
    <w:p w14:paraId="22C8AAC2" w14:textId="0FEABB61" w:rsidR="00162710" w:rsidRPr="00ED5160" w:rsidRDefault="00162710" w:rsidP="004B4253">
      <w:pPr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="Arial" w:hAnsi="Arial" w:cs="Arial"/>
          <w:b/>
          <w:bCs/>
          <w:u w:val="single"/>
        </w:rPr>
      </w:pPr>
      <w:r w:rsidRPr="00ED5160">
        <w:rPr>
          <w:rFonts w:ascii="Arial" w:hAnsi="Arial" w:cs="Arial"/>
          <w:b/>
          <w:bCs/>
          <w:u w:val="single"/>
        </w:rPr>
        <w:t xml:space="preserve">What is the cost for </w:t>
      </w:r>
      <w:r w:rsidR="004B4253">
        <w:rPr>
          <w:rFonts w:ascii="Arial" w:hAnsi="Arial" w:cs="Arial"/>
          <w:b/>
          <w:bCs/>
          <w:u w:val="single"/>
        </w:rPr>
        <w:t>participating</w:t>
      </w:r>
      <w:r w:rsidRPr="00ED5160">
        <w:rPr>
          <w:rFonts w:ascii="Arial" w:hAnsi="Arial" w:cs="Arial"/>
          <w:b/>
          <w:bCs/>
          <w:u w:val="single"/>
        </w:rPr>
        <w:t xml:space="preserve"> </w:t>
      </w:r>
      <w:r w:rsidR="004B4253">
        <w:rPr>
          <w:rFonts w:ascii="Arial" w:hAnsi="Arial" w:cs="Arial"/>
          <w:b/>
          <w:bCs/>
          <w:u w:val="single"/>
        </w:rPr>
        <w:t>in</w:t>
      </w:r>
      <w:r w:rsidRPr="00ED5160">
        <w:rPr>
          <w:rFonts w:ascii="Arial" w:hAnsi="Arial" w:cs="Arial"/>
          <w:b/>
          <w:bCs/>
          <w:u w:val="single"/>
        </w:rPr>
        <w:t xml:space="preserve"> this study?</w:t>
      </w:r>
    </w:p>
    <w:p w14:paraId="074B97D7" w14:textId="7EA31F5B" w:rsidR="00BA7771" w:rsidRPr="005A1E69" w:rsidRDefault="004B4253" w:rsidP="004B4253">
      <w:pPr>
        <w:tabs>
          <w:tab w:val="left" w:pos="1134"/>
        </w:tabs>
        <w:ind w:left="1134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</w:rPr>
        <w:t>The participation in this study is voluntarily and free</w:t>
      </w:r>
      <w:r w:rsidR="00162710" w:rsidRPr="005A1E69">
        <w:rPr>
          <w:rFonts w:ascii="Arial" w:hAnsi="Arial" w:cs="Arial"/>
        </w:rPr>
        <w:t xml:space="preserve">; however, the process </w:t>
      </w:r>
      <w:r>
        <w:rPr>
          <w:rFonts w:ascii="Arial" w:hAnsi="Arial" w:cs="Arial"/>
        </w:rPr>
        <w:t>of completing the questionnaire online</w:t>
      </w:r>
      <w:r w:rsidR="00162710" w:rsidRPr="005A1E69">
        <w:rPr>
          <w:rFonts w:ascii="Arial" w:hAnsi="Arial" w:cs="Arial"/>
        </w:rPr>
        <w:t xml:space="preserve"> may </w:t>
      </w:r>
      <w:r w:rsidR="00C80102">
        <w:rPr>
          <w:rFonts w:ascii="Arial" w:hAnsi="Arial" w:cs="Arial"/>
        </w:rPr>
        <w:t>include some data transfer cost</w:t>
      </w:r>
      <w:r w:rsidR="00C80102">
        <w:rPr>
          <w:rFonts w:ascii="Arial" w:hAnsi="Arial" w:cs="Arial"/>
          <w:lang w:eastAsia="en-AU"/>
        </w:rPr>
        <w:t xml:space="preserve">. </w:t>
      </w:r>
      <w:r w:rsidR="00C80102" w:rsidRPr="00F94E68">
        <w:rPr>
          <w:rFonts w:ascii="Arial" w:hAnsi="Arial" w:cs="Arial"/>
          <w:u w:val="single"/>
        </w:rPr>
        <w:t xml:space="preserve">Any data transfer (upload or download) expenses will be </w:t>
      </w:r>
      <w:r w:rsidR="00C80102" w:rsidRPr="00F94E68">
        <w:rPr>
          <w:rFonts w:ascii="Arial" w:hAnsi="Arial" w:cs="Arial"/>
          <w:u w:val="single"/>
          <w:lang w:eastAsia="en-AU"/>
        </w:rPr>
        <w:t>the participant’s responsibility</w:t>
      </w:r>
      <w:r w:rsidR="00A66DB4" w:rsidRPr="005A1E69">
        <w:rPr>
          <w:rFonts w:ascii="Arial" w:hAnsi="Arial" w:cs="Arial"/>
          <w:lang w:eastAsia="en-AU"/>
        </w:rPr>
        <w:t xml:space="preserve">. </w:t>
      </w:r>
    </w:p>
    <w:p w14:paraId="7A0CD1E4" w14:textId="77777777" w:rsidR="00162710" w:rsidRPr="00162710" w:rsidRDefault="00162710" w:rsidP="00162710">
      <w:pPr>
        <w:tabs>
          <w:tab w:val="left" w:pos="1134"/>
        </w:tabs>
        <w:ind w:left="1134"/>
        <w:jc w:val="both"/>
        <w:rPr>
          <w:rFonts w:ascii="Arial" w:hAnsi="Arial" w:cs="Arial"/>
        </w:rPr>
      </w:pPr>
    </w:p>
    <w:p w14:paraId="58DD2045" w14:textId="77777777" w:rsidR="00BA7771" w:rsidRPr="00BC6ACF" w:rsidRDefault="00BA7771" w:rsidP="00731705">
      <w:pPr>
        <w:numPr>
          <w:ilvl w:val="0"/>
          <w:numId w:val="4"/>
        </w:numPr>
        <w:tabs>
          <w:tab w:val="left" w:pos="567"/>
          <w:tab w:val="left" w:pos="1134"/>
        </w:tabs>
        <w:jc w:val="both"/>
        <w:rPr>
          <w:rFonts w:ascii="Arial" w:hAnsi="Arial" w:cs="Arial"/>
          <w:b/>
          <w:bCs/>
        </w:rPr>
      </w:pPr>
      <w:r w:rsidRPr="00BC6ACF">
        <w:rPr>
          <w:rFonts w:ascii="Arial" w:hAnsi="Arial" w:cs="Arial"/>
          <w:b/>
          <w:bCs/>
        </w:rPr>
        <w:t>Will anyone else know the results?</w:t>
      </w:r>
    </w:p>
    <w:p w14:paraId="362BEE6E" w14:textId="77777777" w:rsidR="00BA7771" w:rsidRPr="00BC6ACF" w:rsidRDefault="00BA7771" w:rsidP="00B56486">
      <w:pPr>
        <w:tabs>
          <w:tab w:val="left" w:pos="1134"/>
        </w:tabs>
        <w:ind w:left="1134"/>
        <w:jc w:val="both"/>
        <w:rPr>
          <w:rFonts w:ascii="Arial" w:hAnsi="Arial" w:cs="Arial"/>
        </w:rPr>
      </w:pPr>
    </w:p>
    <w:p w14:paraId="4E66B300" w14:textId="77777777" w:rsidR="006B6A11" w:rsidRPr="004F32B3" w:rsidRDefault="006B6A11" w:rsidP="00D616AB">
      <w:pPr>
        <w:tabs>
          <w:tab w:val="left" w:pos="567"/>
          <w:tab w:val="left" w:pos="1134"/>
        </w:tabs>
        <w:ind w:left="1134"/>
        <w:jc w:val="both"/>
        <w:rPr>
          <w:rFonts w:ascii="Arial" w:hAnsi="Arial" w:cs="Arial"/>
        </w:rPr>
      </w:pPr>
      <w:r w:rsidRPr="00BC6ACF">
        <w:rPr>
          <w:rFonts w:ascii="Arial" w:hAnsi="Arial" w:cs="Arial"/>
        </w:rPr>
        <w:t>All aspects of the study, including results, will be strictly confidential and only the researchers will have access</w:t>
      </w:r>
      <w:r w:rsidR="00070687">
        <w:rPr>
          <w:rFonts w:ascii="Arial" w:hAnsi="Arial" w:cs="Arial"/>
        </w:rPr>
        <w:t xml:space="preserve"> to information </w:t>
      </w:r>
      <w:r w:rsidR="00D616AB">
        <w:rPr>
          <w:rFonts w:ascii="Arial" w:hAnsi="Arial" w:cs="Arial"/>
        </w:rPr>
        <w:t>submitted by participants</w:t>
      </w:r>
      <w:r w:rsidR="00070687">
        <w:rPr>
          <w:rFonts w:ascii="Arial" w:hAnsi="Arial" w:cs="Arial"/>
        </w:rPr>
        <w:t xml:space="preserve">. </w:t>
      </w:r>
      <w:r w:rsidRPr="004F32B3">
        <w:rPr>
          <w:rFonts w:ascii="Arial" w:hAnsi="Arial" w:cs="Arial"/>
        </w:rPr>
        <w:t>A report of the study may be submitted for publication, but individual participants will not be identifiable in such a report</w:t>
      </w:r>
      <w:r w:rsidRPr="004F32B3">
        <w:rPr>
          <w:rFonts w:ascii="Arial" w:hAnsi="Arial" w:cs="Arial"/>
          <w:i/>
          <w:iCs/>
        </w:rPr>
        <w:t>.</w:t>
      </w:r>
    </w:p>
    <w:p w14:paraId="54EDD3F3" w14:textId="77777777" w:rsidR="00BA7771" w:rsidRPr="00BC6ACF" w:rsidRDefault="00BA7771" w:rsidP="00B56486">
      <w:pPr>
        <w:tabs>
          <w:tab w:val="left" w:pos="1134"/>
        </w:tabs>
        <w:ind w:left="1134"/>
        <w:jc w:val="both"/>
        <w:rPr>
          <w:rFonts w:ascii="Arial" w:hAnsi="Arial" w:cs="Arial"/>
          <w:b/>
          <w:bCs/>
        </w:rPr>
      </w:pPr>
    </w:p>
    <w:p w14:paraId="42E90006" w14:textId="77777777" w:rsidR="00BA7771" w:rsidRPr="00BC6ACF" w:rsidRDefault="00BA7771" w:rsidP="00731705">
      <w:pPr>
        <w:numPr>
          <w:ilvl w:val="0"/>
          <w:numId w:val="4"/>
        </w:numPr>
        <w:tabs>
          <w:tab w:val="left" w:pos="567"/>
          <w:tab w:val="left" w:pos="1134"/>
        </w:tabs>
        <w:jc w:val="both"/>
        <w:rPr>
          <w:rFonts w:ascii="Arial" w:hAnsi="Arial" w:cs="Arial"/>
          <w:b/>
          <w:bCs/>
        </w:rPr>
      </w:pPr>
      <w:r w:rsidRPr="00BC6ACF">
        <w:rPr>
          <w:rFonts w:ascii="Arial" w:hAnsi="Arial" w:cs="Arial"/>
          <w:b/>
          <w:bCs/>
        </w:rPr>
        <w:t>Will the study benefit me?</w:t>
      </w:r>
    </w:p>
    <w:p w14:paraId="7FB2AB7C" w14:textId="77777777" w:rsidR="00BA7771" w:rsidRDefault="00BA7771" w:rsidP="00B56486">
      <w:pPr>
        <w:tabs>
          <w:tab w:val="left" w:pos="1134"/>
        </w:tabs>
        <w:ind w:left="1134"/>
        <w:jc w:val="both"/>
        <w:rPr>
          <w:rFonts w:ascii="Arial" w:hAnsi="Arial" w:cs="Arial"/>
        </w:rPr>
      </w:pPr>
    </w:p>
    <w:p w14:paraId="0469B4ED" w14:textId="4670A0BC" w:rsidR="00D616AB" w:rsidRDefault="00D616AB" w:rsidP="004B4253">
      <w:pPr>
        <w:tabs>
          <w:tab w:val="left" w:pos="1134"/>
        </w:tabs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The main benefit for participant that you will be able to learn more ab</w:t>
      </w:r>
      <w:r w:rsidR="004B4253">
        <w:rPr>
          <w:rFonts w:ascii="Arial" w:hAnsi="Arial" w:cs="Arial"/>
        </w:rPr>
        <w:t>out smoking harms to human body</w:t>
      </w:r>
      <w:r>
        <w:rPr>
          <w:rFonts w:ascii="Arial" w:hAnsi="Arial" w:cs="Arial"/>
        </w:rPr>
        <w:t xml:space="preserve">.   </w:t>
      </w:r>
    </w:p>
    <w:p w14:paraId="664EABC2" w14:textId="77777777" w:rsidR="00B56486" w:rsidRPr="00BC6ACF" w:rsidRDefault="00B56486" w:rsidP="00B56486">
      <w:pPr>
        <w:tabs>
          <w:tab w:val="left" w:pos="1134"/>
        </w:tabs>
        <w:ind w:left="1134"/>
        <w:jc w:val="both"/>
        <w:rPr>
          <w:rFonts w:ascii="Arial" w:hAnsi="Arial" w:cs="Arial"/>
        </w:rPr>
      </w:pPr>
    </w:p>
    <w:p w14:paraId="73200C23" w14:textId="77777777" w:rsidR="00BA7771" w:rsidRPr="00BC6ACF" w:rsidRDefault="00BA7771" w:rsidP="00731705">
      <w:pPr>
        <w:numPr>
          <w:ilvl w:val="0"/>
          <w:numId w:val="4"/>
        </w:numPr>
        <w:tabs>
          <w:tab w:val="left" w:pos="567"/>
          <w:tab w:val="left" w:pos="1134"/>
        </w:tabs>
        <w:jc w:val="both"/>
        <w:rPr>
          <w:rFonts w:ascii="Arial" w:hAnsi="Arial" w:cs="Arial"/>
          <w:b/>
          <w:bCs/>
        </w:rPr>
      </w:pPr>
      <w:r w:rsidRPr="00BC6ACF">
        <w:rPr>
          <w:rFonts w:ascii="Arial" w:hAnsi="Arial" w:cs="Arial"/>
          <w:b/>
          <w:bCs/>
        </w:rPr>
        <w:t>Can I tell other people about the study?</w:t>
      </w:r>
    </w:p>
    <w:p w14:paraId="2F7E92AD" w14:textId="77777777" w:rsidR="00BA7771" w:rsidRDefault="00BA7771" w:rsidP="00B56486">
      <w:pPr>
        <w:tabs>
          <w:tab w:val="left" w:pos="1134"/>
        </w:tabs>
        <w:ind w:left="1134"/>
        <w:jc w:val="both"/>
        <w:rPr>
          <w:rFonts w:ascii="Arial" w:hAnsi="Arial" w:cs="Arial"/>
        </w:rPr>
      </w:pPr>
    </w:p>
    <w:p w14:paraId="25CDC958" w14:textId="77777777" w:rsidR="00B56486" w:rsidRDefault="00D616AB" w:rsidP="00B56486">
      <w:pPr>
        <w:tabs>
          <w:tab w:val="left" w:pos="1134"/>
        </w:tabs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Yes. </w:t>
      </w:r>
    </w:p>
    <w:p w14:paraId="62B20E48" w14:textId="77777777" w:rsidR="00B56486" w:rsidRPr="00BC6ACF" w:rsidRDefault="00B56486" w:rsidP="00B56486">
      <w:pPr>
        <w:tabs>
          <w:tab w:val="left" w:pos="1134"/>
        </w:tabs>
        <w:ind w:left="1134"/>
        <w:jc w:val="both"/>
        <w:rPr>
          <w:rFonts w:ascii="Arial" w:hAnsi="Arial" w:cs="Arial"/>
        </w:rPr>
      </w:pPr>
    </w:p>
    <w:p w14:paraId="63DACDC6" w14:textId="77777777" w:rsidR="00BA7771" w:rsidRPr="00BC6ACF" w:rsidRDefault="00BA7771" w:rsidP="00731705">
      <w:pPr>
        <w:numPr>
          <w:ilvl w:val="0"/>
          <w:numId w:val="4"/>
        </w:numPr>
        <w:tabs>
          <w:tab w:val="left" w:pos="567"/>
          <w:tab w:val="left" w:pos="1134"/>
        </w:tabs>
        <w:jc w:val="both"/>
        <w:rPr>
          <w:rFonts w:ascii="Arial" w:hAnsi="Arial" w:cs="Arial"/>
          <w:b/>
          <w:bCs/>
        </w:rPr>
      </w:pPr>
      <w:r w:rsidRPr="00BC6ACF">
        <w:rPr>
          <w:rFonts w:ascii="Arial" w:hAnsi="Arial" w:cs="Arial"/>
          <w:b/>
          <w:bCs/>
        </w:rPr>
        <w:t>What if I require further information about the study or my involvement in it?</w:t>
      </w:r>
    </w:p>
    <w:p w14:paraId="5C151B2A" w14:textId="77777777" w:rsidR="00BA7771" w:rsidRPr="00BC6ACF" w:rsidRDefault="00BA7771" w:rsidP="00B56486">
      <w:pPr>
        <w:tabs>
          <w:tab w:val="left" w:pos="1134"/>
        </w:tabs>
        <w:ind w:left="1134"/>
        <w:jc w:val="both"/>
        <w:rPr>
          <w:rFonts w:ascii="Arial" w:hAnsi="Arial" w:cs="Arial"/>
        </w:rPr>
      </w:pPr>
    </w:p>
    <w:p w14:paraId="30C00C3A" w14:textId="03C6309D" w:rsidR="00BA7771" w:rsidRDefault="00D616AB" w:rsidP="004B4253">
      <w:pPr>
        <w:tabs>
          <w:tab w:val="left" w:pos="567"/>
          <w:tab w:val="left" w:pos="1134"/>
        </w:tabs>
        <w:ind w:left="113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If you have any questions about this study, pl</w:t>
      </w:r>
      <w:r w:rsidR="004B4253">
        <w:rPr>
          <w:rFonts w:ascii="Arial" w:hAnsi="Arial" w:cs="Arial"/>
        </w:rPr>
        <w:t>ease call Mr. Nasser Dhim on +966 11 2613500 Ext. 1056</w:t>
      </w:r>
      <w:r>
        <w:rPr>
          <w:rFonts w:ascii="Arial" w:hAnsi="Arial" w:cs="Arial"/>
        </w:rPr>
        <w:t xml:space="preserve"> or </w:t>
      </w:r>
      <w:hyperlink r:id="rId11" w:history="1">
        <w:r w:rsidR="004B4253" w:rsidRPr="007C45A2">
          <w:rPr>
            <w:rStyle w:val="Hyperlink"/>
            <w:rFonts w:ascii="Arial" w:hAnsi="Arial" w:cs="Arial"/>
          </w:rPr>
          <w:t>n.dhim@seu.edu.sa</w:t>
        </w:r>
      </w:hyperlink>
      <w:r w:rsidR="004B4253">
        <w:rPr>
          <w:rFonts w:ascii="Arial" w:hAnsi="Arial" w:cs="Arial"/>
        </w:rPr>
        <w:t xml:space="preserve">  </w:t>
      </w:r>
      <w:hyperlink r:id="rId12" w:history="1"/>
    </w:p>
    <w:p w14:paraId="52A1CB1C" w14:textId="77777777" w:rsidR="00231247" w:rsidRDefault="00231247" w:rsidP="00BA7771">
      <w:pPr>
        <w:tabs>
          <w:tab w:val="left" w:pos="567"/>
          <w:tab w:val="left" w:pos="1134"/>
        </w:tabs>
        <w:ind w:left="1134"/>
        <w:jc w:val="both"/>
        <w:textAlignment w:val="auto"/>
        <w:rPr>
          <w:rFonts w:ascii="Arial" w:hAnsi="Arial" w:cs="Arial"/>
        </w:rPr>
      </w:pPr>
    </w:p>
    <w:p w14:paraId="662F8AEC" w14:textId="77777777" w:rsidR="00BA7771" w:rsidRPr="00B56486" w:rsidRDefault="00BA7771" w:rsidP="00B56486">
      <w:pPr>
        <w:tabs>
          <w:tab w:val="left" w:pos="1134"/>
        </w:tabs>
        <w:ind w:left="1134"/>
        <w:jc w:val="both"/>
        <w:textAlignment w:val="auto"/>
        <w:rPr>
          <w:rFonts w:ascii="Arial" w:hAnsi="Arial" w:cs="Arial"/>
          <w:b/>
          <w:bCs/>
        </w:rPr>
      </w:pPr>
    </w:p>
    <w:p w14:paraId="48F17406" w14:textId="77777777" w:rsidR="00BA7771" w:rsidRPr="00BC6ACF" w:rsidRDefault="00BA7771" w:rsidP="00731705">
      <w:pPr>
        <w:numPr>
          <w:ilvl w:val="0"/>
          <w:numId w:val="4"/>
        </w:numPr>
        <w:tabs>
          <w:tab w:val="left" w:pos="567"/>
          <w:tab w:val="left" w:pos="1134"/>
        </w:tabs>
        <w:jc w:val="both"/>
        <w:rPr>
          <w:rFonts w:ascii="Arial" w:hAnsi="Arial" w:cs="Arial"/>
          <w:b/>
          <w:bCs/>
        </w:rPr>
      </w:pPr>
      <w:proofErr w:type="gramStart"/>
      <w:r w:rsidRPr="00BC6ACF">
        <w:rPr>
          <w:rFonts w:ascii="Arial" w:hAnsi="Arial" w:cs="Arial"/>
          <w:b/>
          <w:bCs/>
        </w:rPr>
        <w:t>What if I have a complaint or any concerns?</w:t>
      </w:r>
      <w:proofErr w:type="gramEnd"/>
    </w:p>
    <w:p w14:paraId="71FCE06B" w14:textId="77777777" w:rsidR="00BA7771" w:rsidRPr="00B56486" w:rsidRDefault="00BA7771" w:rsidP="00B56486">
      <w:pPr>
        <w:tabs>
          <w:tab w:val="left" w:pos="1134"/>
        </w:tabs>
        <w:ind w:left="1134"/>
        <w:jc w:val="both"/>
        <w:rPr>
          <w:rFonts w:ascii="Arial" w:eastAsia="Cambria" w:hAnsi="Arial" w:cs="Arial"/>
        </w:rPr>
      </w:pPr>
    </w:p>
    <w:p w14:paraId="0D3A6BB3" w14:textId="602FF958" w:rsidR="00A63A04" w:rsidRPr="00794D84" w:rsidRDefault="00BA7771" w:rsidP="004B4253">
      <w:pPr>
        <w:tabs>
          <w:tab w:val="left" w:pos="567"/>
          <w:tab w:val="left" w:pos="1134"/>
        </w:tabs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Any person with concerns or complaints </w:t>
      </w:r>
      <w:r w:rsidRPr="006F7F3E">
        <w:rPr>
          <w:rFonts w:ascii="Arial" w:hAnsi="Arial" w:cs="Arial"/>
          <w:bCs/>
        </w:rPr>
        <w:t xml:space="preserve">about the conduct of </w:t>
      </w:r>
      <w:r w:rsidR="004B4253">
        <w:rPr>
          <w:rFonts w:ascii="Arial" w:hAnsi="Arial" w:cs="Arial"/>
          <w:bCs/>
        </w:rPr>
        <w:t xml:space="preserve">a research study can contact the </w:t>
      </w:r>
      <w:r w:rsidRPr="006F7F3E">
        <w:rPr>
          <w:rFonts w:ascii="Arial" w:hAnsi="Arial" w:cs="Arial"/>
          <w:bCs/>
        </w:rPr>
        <w:t xml:space="preserve">Human Ethics Administration, </w:t>
      </w:r>
      <w:r w:rsidR="004B4253">
        <w:rPr>
          <w:rFonts w:ascii="Arial" w:hAnsi="Arial" w:cs="Arial"/>
          <w:bCs/>
        </w:rPr>
        <w:t xml:space="preserve">King Saud University at +966 11 4677730. </w:t>
      </w:r>
    </w:p>
    <w:sectPr w:rsidR="00A63A04" w:rsidRPr="00794D84" w:rsidSect="00104EC7">
      <w:type w:val="continuous"/>
      <w:pgSz w:w="11906" w:h="16838"/>
      <w:pgMar w:top="567" w:right="1134" w:bottom="1134" w:left="567" w:header="113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53169" w14:textId="77777777" w:rsidR="00A45A42" w:rsidRDefault="00A45A42">
      <w:r>
        <w:separator/>
      </w:r>
    </w:p>
  </w:endnote>
  <w:endnote w:type="continuationSeparator" w:id="0">
    <w:p w14:paraId="5214F539" w14:textId="77777777" w:rsidR="00A45A42" w:rsidRDefault="00A4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5352D" w14:textId="77777777" w:rsidR="00E75CA3" w:rsidRPr="00104EC7" w:rsidRDefault="00E75CA3" w:rsidP="00731705">
    <w:pPr>
      <w:pStyle w:val="Footer"/>
      <w:tabs>
        <w:tab w:val="clear" w:pos="8306"/>
        <w:tab w:val="right" w:pos="10206"/>
      </w:tabs>
      <w:ind w:left="426"/>
      <w:rPr>
        <w:rStyle w:val="PageNumber"/>
        <w:rFonts w:ascii="Arial" w:hAnsi="Arial" w:cs="Arial"/>
      </w:rPr>
    </w:pPr>
  </w:p>
  <w:p w14:paraId="5E25A855" w14:textId="77777777" w:rsidR="00E75CA3" w:rsidRPr="00BC6ACF" w:rsidRDefault="00E75CA3" w:rsidP="00731705">
    <w:pPr>
      <w:pStyle w:val="Footer"/>
      <w:tabs>
        <w:tab w:val="clear" w:pos="8306"/>
        <w:tab w:val="right" w:pos="10206"/>
      </w:tabs>
      <w:ind w:left="426"/>
      <w:rPr>
        <w:rStyle w:val="PageNumber"/>
        <w:rFonts w:ascii="Arial" w:hAnsi="Arial" w:cs="Arial"/>
      </w:rPr>
    </w:pPr>
    <w:r>
      <w:rPr>
        <w:rFonts w:ascii="Arial" w:hAnsi="Arial"/>
        <w:b/>
      </w:rPr>
      <w:tab/>
    </w:r>
    <w:r>
      <w:rPr>
        <w:rStyle w:val="PageNumber"/>
        <w:rFonts w:ascii="Arial" w:hAnsi="Arial" w:cs="Arial"/>
      </w:rPr>
      <w:tab/>
    </w:r>
    <w:r w:rsidRPr="00BC6ACF">
      <w:rPr>
        <w:rStyle w:val="PageNumber"/>
        <w:rFonts w:ascii="Arial" w:hAnsi="Arial" w:cs="Arial"/>
      </w:rPr>
      <w:t xml:space="preserve">Page </w:t>
    </w:r>
    <w:r w:rsidRPr="00BC6ACF">
      <w:rPr>
        <w:rStyle w:val="PageNumber"/>
        <w:rFonts w:ascii="Arial" w:hAnsi="Arial" w:cs="Arial"/>
      </w:rPr>
      <w:fldChar w:fldCharType="begin"/>
    </w:r>
    <w:r w:rsidRPr="00BC6ACF">
      <w:rPr>
        <w:rStyle w:val="PageNumber"/>
        <w:rFonts w:ascii="Arial" w:hAnsi="Arial" w:cs="Arial"/>
      </w:rPr>
      <w:instrText xml:space="preserve"> PAGE </w:instrText>
    </w:r>
    <w:r w:rsidRPr="00BC6ACF">
      <w:rPr>
        <w:rStyle w:val="PageNumber"/>
        <w:rFonts w:ascii="Arial" w:hAnsi="Arial" w:cs="Arial"/>
      </w:rPr>
      <w:fldChar w:fldCharType="separate"/>
    </w:r>
    <w:r w:rsidR="006D517A">
      <w:rPr>
        <w:rStyle w:val="PageNumber"/>
        <w:rFonts w:ascii="Arial" w:hAnsi="Arial" w:cs="Arial"/>
        <w:noProof/>
      </w:rPr>
      <w:t>2</w:t>
    </w:r>
    <w:r w:rsidRPr="00BC6ACF">
      <w:rPr>
        <w:rStyle w:val="PageNumber"/>
        <w:rFonts w:ascii="Arial" w:hAnsi="Arial" w:cs="Arial"/>
      </w:rPr>
      <w:fldChar w:fldCharType="end"/>
    </w:r>
    <w:r w:rsidRPr="00BC6ACF">
      <w:rPr>
        <w:rStyle w:val="PageNumber"/>
        <w:rFonts w:ascii="Arial" w:hAnsi="Arial" w:cs="Arial"/>
      </w:rPr>
      <w:t xml:space="preserve"> of 2</w:t>
    </w:r>
  </w:p>
  <w:p w14:paraId="65B7AC6E" w14:textId="77777777" w:rsidR="00E75CA3" w:rsidRDefault="00E75CA3" w:rsidP="00E75CA3">
    <w:pPr>
      <w:ind w:left="426"/>
    </w:pPr>
    <w:r w:rsidRPr="00BC6ACF">
      <w:rPr>
        <w:rStyle w:val="PageNumber"/>
        <w:rFonts w:ascii="Arial" w:hAnsi="Arial" w:cs="Arial"/>
      </w:rPr>
      <w:t>Version</w:t>
    </w:r>
    <w:r>
      <w:rPr>
        <w:rStyle w:val="PageNumber"/>
        <w:rFonts w:ascii="Arial" w:hAnsi="Arial" w:cs="Arial"/>
      </w:rPr>
      <w:t xml:space="preserve"> </w:t>
    </w:r>
    <w:r w:rsidRPr="00BC6ACF">
      <w:rPr>
        <w:rStyle w:val="PageNumber"/>
        <w:rFonts w:ascii="Arial" w:hAnsi="Arial" w:cs="Arial"/>
        <w:color w:val="FF0000"/>
      </w:rPr>
      <w:t>[</w:t>
    </w:r>
    <w:r>
      <w:rPr>
        <w:rStyle w:val="PageNumber"/>
        <w:rFonts w:ascii="Arial" w:hAnsi="Arial" w:cs="Arial"/>
        <w:i/>
        <w:color w:val="FF0000"/>
      </w:rPr>
      <w:t>1; 13/05/2013</w:t>
    </w:r>
    <w:r w:rsidRPr="00BC6ACF">
      <w:rPr>
        <w:rStyle w:val="PageNumber"/>
        <w:rFonts w:ascii="Arial" w:hAnsi="Arial" w:cs="Arial"/>
        <w:color w:val="FF0000"/>
      </w:rPr>
      <w:t>]</w:t>
    </w:r>
  </w:p>
  <w:p w14:paraId="525ED2D9" w14:textId="77777777" w:rsidR="00E75CA3" w:rsidRDefault="00E75CA3" w:rsidP="00E75CA3">
    <w:pPr>
      <w:ind w:left="42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647A" w14:textId="77777777" w:rsidR="00E75CA3" w:rsidRPr="00104EC7" w:rsidRDefault="00E75CA3" w:rsidP="00B40B9D">
    <w:pPr>
      <w:pStyle w:val="Footer"/>
      <w:tabs>
        <w:tab w:val="clear" w:pos="8306"/>
        <w:tab w:val="right" w:pos="10206"/>
      </w:tabs>
      <w:ind w:left="426"/>
      <w:rPr>
        <w:rStyle w:val="PageNumber"/>
        <w:rFonts w:ascii="Arial" w:hAnsi="Arial" w:cs="Arial"/>
      </w:rPr>
    </w:pPr>
  </w:p>
  <w:p w14:paraId="582F976D" w14:textId="77777777" w:rsidR="00E75CA3" w:rsidRPr="00BC6ACF" w:rsidRDefault="00E75CA3" w:rsidP="00231247">
    <w:pPr>
      <w:pStyle w:val="Footer"/>
      <w:tabs>
        <w:tab w:val="clear" w:pos="8306"/>
        <w:tab w:val="right" w:pos="10206"/>
      </w:tabs>
      <w:ind w:left="426"/>
      <w:rPr>
        <w:rStyle w:val="PageNumber"/>
        <w:rFonts w:ascii="Arial" w:hAnsi="Arial" w:cs="Arial"/>
      </w:rPr>
    </w:pPr>
    <w:r>
      <w:rPr>
        <w:rFonts w:ascii="Arial" w:hAnsi="Arial"/>
        <w:b/>
      </w:rPr>
      <w:tab/>
    </w:r>
    <w:r>
      <w:rPr>
        <w:rStyle w:val="PageNumber"/>
        <w:rFonts w:ascii="Arial" w:hAnsi="Arial" w:cs="Arial"/>
      </w:rPr>
      <w:tab/>
    </w:r>
    <w:r w:rsidRPr="00BC6ACF">
      <w:rPr>
        <w:rStyle w:val="PageNumber"/>
        <w:rFonts w:ascii="Arial" w:hAnsi="Arial" w:cs="Arial"/>
      </w:rPr>
      <w:t xml:space="preserve">Page </w:t>
    </w:r>
    <w:r w:rsidRPr="00BC6ACF">
      <w:rPr>
        <w:rStyle w:val="PageNumber"/>
        <w:rFonts w:ascii="Arial" w:hAnsi="Arial" w:cs="Arial"/>
      </w:rPr>
      <w:fldChar w:fldCharType="begin"/>
    </w:r>
    <w:r w:rsidRPr="00BC6ACF">
      <w:rPr>
        <w:rStyle w:val="PageNumber"/>
        <w:rFonts w:ascii="Arial" w:hAnsi="Arial" w:cs="Arial"/>
      </w:rPr>
      <w:instrText xml:space="preserve"> PAGE </w:instrText>
    </w:r>
    <w:r w:rsidRPr="00BC6ACF">
      <w:rPr>
        <w:rStyle w:val="PageNumber"/>
        <w:rFonts w:ascii="Arial" w:hAnsi="Arial" w:cs="Arial"/>
      </w:rPr>
      <w:fldChar w:fldCharType="separate"/>
    </w:r>
    <w:r w:rsidR="006D517A">
      <w:rPr>
        <w:rStyle w:val="PageNumber"/>
        <w:rFonts w:ascii="Arial" w:hAnsi="Arial" w:cs="Arial"/>
        <w:noProof/>
      </w:rPr>
      <w:t>1</w:t>
    </w:r>
    <w:r w:rsidRPr="00BC6ACF">
      <w:rPr>
        <w:rStyle w:val="PageNumber"/>
        <w:rFonts w:ascii="Arial" w:hAnsi="Arial" w:cs="Arial"/>
      </w:rPr>
      <w:fldChar w:fldCharType="end"/>
    </w:r>
    <w:r w:rsidRPr="00BC6ACF">
      <w:rPr>
        <w:rStyle w:val="PageNumber"/>
        <w:rFonts w:ascii="Arial" w:hAnsi="Arial" w:cs="Arial"/>
      </w:rPr>
      <w:t xml:space="preserve"> of 2</w:t>
    </w:r>
  </w:p>
  <w:p w14:paraId="34D11B26" w14:textId="47B13474" w:rsidR="00E75CA3" w:rsidRDefault="00E75CA3" w:rsidP="004B4253">
    <w:pPr>
      <w:ind w:left="426"/>
    </w:pPr>
    <w:r w:rsidRPr="00BC6ACF">
      <w:rPr>
        <w:rStyle w:val="PageNumber"/>
        <w:rFonts w:ascii="Arial" w:hAnsi="Arial" w:cs="Arial"/>
      </w:rPr>
      <w:t>Version</w:t>
    </w:r>
    <w:r>
      <w:rPr>
        <w:rStyle w:val="PageNumber"/>
        <w:rFonts w:ascii="Arial" w:hAnsi="Arial" w:cs="Arial"/>
      </w:rPr>
      <w:t xml:space="preserve"> </w:t>
    </w:r>
    <w:r w:rsidRPr="00BC6ACF">
      <w:rPr>
        <w:rStyle w:val="PageNumber"/>
        <w:rFonts w:ascii="Arial" w:hAnsi="Arial" w:cs="Arial"/>
        <w:color w:val="FF0000"/>
      </w:rPr>
      <w:t>[</w:t>
    </w:r>
    <w:r>
      <w:rPr>
        <w:rStyle w:val="PageNumber"/>
        <w:rFonts w:ascii="Arial" w:hAnsi="Arial" w:cs="Arial"/>
        <w:i/>
        <w:color w:val="FF0000"/>
      </w:rPr>
      <w:t>1; 13/0</w:t>
    </w:r>
    <w:r w:rsidR="004B4253">
      <w:rPr>
        <w:rStyle w:val="PageNumber"/>
        <w:rFonts w:ascii="Arial" w:hAnsi="Arial" w:cs="Arial"/>
        <w:i/>
        <w:color w:val="FF0000"/>
      </w:rPr>
      <w:t>3</w:t>
    </w:r>
    <w:r>
      <w:rPr>
        <w:rStyle w:val="PageNumber"/>
        <w:rFonts w:ascii="Arial" w:hAnsi="Arial" w:cs="Arial"/>
        <w:i/>
        <w:color w:val="FF0000"/>
      </w:rPr>
      <w:t>/201</w:t>
    </w:r>
    <w:r w:rsidR="004B4253">
      <w:rPr>
        <w:rStyle w:val="PageNumber"/>
        <w:rFonts w:ascii="Arial" w:hAnsi="Arial" w:cs="Arial"/>
        <w:i/>
        <w:color w:val="FF0000"/>
      </w:rPr>
      <w:t>6</w:t>
    </w:r>
    <w:r w:rsidRPr="00BC6ACF">
      <w:rPr>
        <w:rStyle w:val="PageNumber"/>
        <w:rFonts w:ascii="Arial" w:hAnsi="Arial" w:cs="Arial"/>
        <w:color w:val="FF0000"/>
      </w:rPr>
      <w:t>]</w:t>
    </w:r>
  </w:p>
  <w:p w14:paraId="550B3F85" w14:textId="77777777" w:rsidR="00E75CA3" w:rsidRDefault="00E75CA3" w:rsidP="00231247">
    <w:pPr>
      <w:pStyle w:val="Footer"/>
      <w:tabs>
        <w:tab w:val="clear" w:pos="8306"/>
        <w:tab w:val="right" w:pos="10206"/>
      </w:tabs>
      <w:ind w:left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8992D" w14:textId="77777777" w:rsidR="00A45A42" w:rsidRDefault="00A45A42">
      <w:r>
        <w:separator/>
      </w:r>
    </w:p>
  </w:footnote>
  <w:footnote w:type="continuationSeparator" w:id="0">
    <w:p w14:paraId="66E6C92C" w14:textId="77777777" w:rsidR="00A45A42" w:rsidRDefault="00A45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ECC5D" w14:textId="1DA82800" w:rsidR="00E75CA3" w:rsidRDefault="00E75CA3" w:rsidP="00A63A04">
    <w:pPr>
      <w:rPr>
        <w:rFonts w:ascii="Calibri" w:hAnsi="Calibri"/>
        <w:bCs/>
        <w:sz w:val="24"/>
        <w:szCs w:val="24"/>
      </w:rPr>
    </w:pPr>
    <w:r w:rsidRPr="00D2785D">
      <w:rPr>
        <w:b/>
        <w:bCs/>
        <w:sz w:val="32"/>
        <w:szCs w:val="32"/>
      </w:rPr>
      <w:t xml:space="preserve">Appendix </w:t>
    </w:r>
    <w:r w:rsidR="00D14E3B">
      <w:rPr>
        <w:b/>
        <w:bCs/>
        <w:sz w:val="32"/>
        <w:szCs w:val="32"/>
      </w:rPr>
      <w:t>A</w:t>
    </w:r>
    <w:r w:rsidRPr="00D2785D">
      <w:rPr>
        <w:b/>
        <w:bCs/>
        <w:sz w:val="32"/>
        <w:szCs w:val="32"/>
      </w:rPr>
      <w:t>:</w:t>
    </w:r>
    <w:r>
      <w:rPr>
        <w:sz w:val="24"/>
        <w:szCs w:val="24"/>
      </w:rPr>
      <w:t xml:space="preserve"> </w:t>
    </w:r>
    <w:r w:rsidRPr="00D2785D">
      <w:rPr>
        <w:rFonts w:ascii="Calibri" w:hAnsi="Calibri"/>
        <w:bCs/>
        <w:sz w:val="24"/>
        <w:szCs w:val="24"/>
      </w:rPr>
      <w:t>the participants’ information Statement</w:t>
    </w:r>
    <w:r>
      <w:rPr>
        <w:rFonts w:ascii="Calibri" w:hAnsi="Calibri"/>
        <w:bCs/>
        <w:sz w:val="24"/>
        <w:szCs w:val="24"/>
      </w:rPr>
      <w:t xml:space="preserve"> (PIS) </w:t>
    </w:r>
  </w:p>
  <w:p w14:paraId="64C2E5D9" w14:textId="435EB7D5" w:rsidR="00E75CA3" w:rsidRDefault="00E75C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86A4E" w14:textId="4564ECB2" w:rsidR="00E75CA3" w:rsidRDefault="004B4253" w:rsidP="004B4253">
    <w:pPr>
      <w:jc w:val="center"/>
      <w:rPr>
        <w:rFonts w:ascii="Calibri" w:hAnsi="Calibri"/>
        <w:bCs/>
        <w:sz w:val="24"/>
        <w:szCs w:val="24"/>
      </w:rPr>
    </w:pPr>
    <w:r>
      <w:rPr>
        <w:rFonts w:ascii="Calibri" w:hAnsi="Calibri"/>
        <w:bCs/>
        <w:sz w:val="24"/>
        <w:szCs w:val="24"/>
      </w:rPr>
      <w:t>T</w:t>
    </w:r>
    <w:r w:rsidR="00E75CA3" w:rsidRPr="00D2785D">
      <w:rPr>
        <w:rFonts w:ascii="Calibri" w:hAnsi="Calibri"/>
        <w:bCs/>
        <w:sz w:val="24"/>
        <w:szCs w:val="24"/>
      </w:rPr>
      <w:t>he participants’ information Statement</w:t>
    </w:r>
    <w:r w:rsidR="00E75CA3">
      <w:rPr>
        <w:rFonts w:ascii="Calibri" w:hAnsi="Calibri"/>
        <w:bCs/>
        <w:sz w:val="24"/>
        <w:szCs w:val="24"/>
      </w:rPr>
      <w:t xml:space="preserve"> (PIS).</w:t>
    </w:r>
  </w:p>
  <w:p w14:paraId="3C12DF71" w14:textId="77777777" w:rsidR="00E75CA3" w:rsidRDefault="00E75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1F81"/>
    <w:multiLevelType w:val="multilevel"/>
    <w:tmpl w:val="808E5206"/>
    <w:lvl w:ilvl="0">
      <w:start w:val="4"/>
      <w:numFmt w:val="decimal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">
    <w:nsid w:val="0656363A"/>
    <w:multiLevelType w:val="hybridMultilevel"/>
    <w:tmpl w:val="5568EDBE"/>
    <w:lvl w:ilvl="0" w:tplc="9C5E6D4C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746A9E"/>
    <w:multiLevelType w:val="hybridMultilevel"/>
    <w:tmpl w:val="113EF316"/>
    <w:lvl w:ilvl="0" w:tplc="0C0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3">
    <w:nsid w:val="3D2D18B3"/>
    <w:multiLevelType w:val="hybridMultilevel"/>
    <w:tmpl w:val="BFEE85B2"/>
    <w:lvl w:ilvl="0" w:tplc="50D2E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E6"/>
    <w:rsid w:val="000167D1"/>
    <w:rsid w:val="00070687"/>
    <w:rsid w:val="000D635E"/>
    <w:rsid w:val="00104EC7"/>
    <w:rsid w:val="001250DD"/>
    <w:rsid w:val="00136890"/>
    <w:rsid w:val="00162710"/>
    <w:rsid w:val="00170170"/>
    <w:rsid w:val="00181556"/>
    <w:rsid w:val="001C7008"/>
    <w:rsid w:val="001E738F"/>
    <w:rsid w:val="001F6A53"/>
    <w:rsid w:val="00231247"/>
    <w:rsid w:val="00264B4E"/>
    <w:rsid w:val="00270279"/>
    <w:rsid w:val="00274D63"/>
    <w:rsid w:val="00284467"/>
    <w:rsid w:val="00367C0F"/>
    <w:rsid w:val="003B1D6E"/>
    <w:rsid w:val="003B7F84"/>
    <w:rsid w:val="003D5A11"/>
    <w:rsid w:val="0041690E"/>
    <w:rsid w:val="00424B69"/>
    <w:rsid w:val="0048174D"/>
    <w:rsid w:val="0048334D"/>
    <w:rsid w:val="004A0D7B"/>
    <w:rsid w:val="004B4253"/>
    <w:rsid w:val="004D4BD6"/>
    <w:rsid w:val="004D54C9"/>
    <w:rsid w:val="004D6158"/>
    <w:rsid w:val="004E2755"/>
    <w:rsid w:val="00565A1E"/>
    <w:rsid w:val="005A1E69"/>
    <w:rsid w:val="005E73D5"/>
    <w:rsid w:val="00600DDA"/>
    <w:rsid w:val="006104AC"/>
    <w:rsid w:val="006262F6"/>
    <w:rsid w:val="006331EC"/>
    <w:rsid w:val="0063695B"/>
    <w:rsid w:val="00672CEA"/>
    <w:rsid w:val="0068014B"/>
    <w:rsid w:val="006B6A11"/>
    <w:rsid w:val="006D517A"/>
    <w:rsid w:val="006D7A74"/>
    <w:rsid w:val="006E67D2"/>
    <w:rsid w:val="006E709C"/>
    <w:rsid w:val="00720F2B"/>
    <w:rsid w:val="00731705"/>
    <w:rsid w:val="00740965"/>
    <w:rsid w:val="0076209F"/>
    <w:rsid w:val="00771C1B"/>
    <w:rsid w:val="00794D84"/>
    <w:rsid w:val="0082126A"/>
    <w:rsid w:val="00823531"/>
    <w:rsid w:val="0085017F"/>
    <w:rsid w:val="00886912"/>
    <w:rsid w:val="008D065D"/>
    <w:rsid w:val="008D57A1"/>
    <w:rsid w:val="009077CB"/>
    <w:rsid w:val="009162AB"/>
    <w:rsid w:val="00977D00"/>
    <w:rsid w:val="00A45A42"/>
    <w:rsid w:val="00A524E6"/>
    <w:rsid w:val="00A60A1F"/>
    <w:rsid w:val="00A63A04"/>
    <w:rsid w:val="00A66DB4"/>
    <w:rsid w:val="00A818A8"/>
    <w:rsid w:val="00AE53C1"/>
    <w:rsid w:val="00B1061E"/>
    <w:rsid w:val="00B279D4"/>
    <w:rsid w:val="00B40B9D"/>
    <w:rsid w:val="00B56486"/>
    <w:rsid w:val="00B970CE"/>
    <w:rsid w:val="00BA7771"/>
    <w:rsid w:val="00BD71EF"/>
    <w:rsid w:val="00C237E4"/>
    <w:rsid w:val="00C80102"/>
    <w:rsid w:val="00CB77BB"/>
    <w:rsid w:val="00D14E3B"/>
    <w:rsid w:val="00D472B1"/>
    <w:rsid w:val="00D472BB"/>
    <w:rsid w:val="00D616AB"/>
    <w:rsid w:val="00D63558"/>
    <w:rsid w:val="00D753AC"/>
    <w:rsid w:val="00D81D09"/>
    <w:rsid w:val="00E21349"/>
    <w:rsid w:val="00E75CA3"/>
    <w:rsid w:val="00E77CFC"/>
    <w:rsid w:val="00E80BF1"/>
    <w:rsid w:val="00EB1856"/>
    <w:rsid w:val="00ED5160"/>
    <w:rsid w:val="00EE4B44"/>
    <w:rsid w:val="00F72819"/>
    <w:rsid w:val="00F94E68"/>
    <w:rsid w:val="00FC5E33"/>
    <w:rsid w:val="00FD10FC"/>
    <w:rsid w:val="00FE52DB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F63A72"/>
  <w15:docId w15:val="{17B87F2D-CF90-4B25-B614-8CAD5FE7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9D4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B279D4"/>
    <w:pPr>
      <w:keepNext/>
      <w:jc w:val="center"/>
      <w:outlineLvl w:val="0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rsid w:val="00B279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279D4"/>
    <w:pPr>
      <w:tabs>
        <w:tab w:val="left" w:pos="709"/>
      </w:tabs>
      <w:ind w:left="709"/>
      <w:jc w:val="both"/>
    </w:pPr>
    <w:rPr>
      <w:rFonts w:ascii="Arial" w:hAnsi="Arial"/>
      <w:i/>
      <w:iCs/>
    </w:rPr>
  </w:style>
  <w:style w:type="paragraph" w:styleId="BodyTextIndent2">
    <w:name w:val="Body Text Indent 2"/>
    <w:basedOn w:val="Normal"/>
    <w:rsid w:val="00B279D4"/>
    <w:pPr>
      <w:tabs>
        <w:tab w:val="left" w:pos="567"/>
      </w:tabs>
      <w:ind w:left="567"/>
      <w:jc w:val="both"/>
    </w:pPr>
    <w:rPr>
      <w:rFonts w:ascii="Arial" w:hAnsi="Arial" w:cs="Arial"/>
    </w:rPr>
  </w:style>
  <w:style w:type="character" w:styleId="Hyperlink">
    <w:name w:val="Hyperlink"/>
    <w:rsid w:val="00A25E44"/>
    <w:rPr>
      <w:color w:val="0000FF"/>
      <w:u w:val="single"/>
    </w:rPr>
  </w:style>
  <w:style w:type="paragraph" w:styleId="Header">
    <w:name w:val="header"/>
    <w:basedOn w:val="Normal"/>
    <w:rsid w:val="00D34A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4AE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4AE1"/>
  </w:style>
  <w:style w:type="paragraph" w:styleId="BalloonText">
    <w:name w:val="Balloon Text"/>
    <w:basedOn w:val="Normal"/>
    <w:semiHidden/>
    <w:rsid w:val="00C1046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F257F"/>
    <w:rPr>
      <w:color w:val="800080"/>
      <w:u w:val="single"/>
    </w:rPr>
  </w:style>
  <w:style w:type="character" w:customStyle="1" w:styleId="BodyText2Char">
    <w:name w:val="Body Text 2 Char"/>
    <w:link w:val="BodyText2"/>
    <w:rsid w:val="00B56486"/>
    <w:rPr>
      <w:rFonts w:ascii="Arial" w:hAnsi="Arial" w:cs="Arial"/>
      <w:i/>
      <w:iCs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16A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616A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nbin6641@uni.sydney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.dhim@seu.edu.sa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3</vt:lpstr>
    </vt:vector>
  </TitlesOfParts>
  <Company>The University of Sydney</Company>
  <LinksUpToDate>false</LinksUpToDate>
  <CharactersWithSpaces>3757</CharactersWithSpaces>
  <SharedDoc>false</SharedDoc>
  <HLinks>
    <vt:vector size="24" baseType="variant">
      <vt:variant>
        <vt:i4>1769526</vt:i4>
      </vt:variant>
      <vt:variant>
        <vt:i4>9</vt:i4>
      </vt:variant>
      <vt:variant>
        <vt:i4>0</vt:i4>
      </vt:variant>
      <vt:variant>
        <vt:i4>5</vt:i4>
      </vt:variant>
      <vt:variant>
        <vt:lpwstr>mailto:ro.humanethics@sydney.edu.au</vt:lpwstr>
      </vt:variant>
      <vt:variant>
        <vt:lpwstr/>
      </vt:variant>
      <vt:variant>
        <vt:i4>1703992</vt:i4>
      </vt:variant>
      <vt:variant>
        <vt:i4>6</vt:i4>
      </vt:variant>
      <vt:variant>
        <vt:i4>0</vt:i4>
      </vt:variant>
      <vt:variant>
        <vt:i4>5</vt:i4>
      </vt:variant>
      <vt:variant>
        <vt:lpwstr>mailto:lyndal.trevena@sydney.edu.au</vt:lpwstr>
      </vt:variant>
      <vt:variant>
        <vt:lpwstr/>
      </vt:variant>
      <vt:variant>
        <vt:i4>7864395</vt:i4>
      </vt:variant>
      <vt:variant>
        <vt:i4>3</vt:i4>
      </vt:variant>
      <vt:variant>
        <vt:i4>0</vt:i4>
      </vt:variant>
      <vt:variant>
        <vt:i4>5</vt:i4>
      </vt:variant>
      <vt:variant>
        <vt:lpwstr>mailto:nbin6641@uni.sydney.edu.au</vt:lpwstr>
      </vt:variant>
      <vt:variant>
        <vt:lpwstr/>
      </vt:variant>
      <vt:variant>
        <vt:i4>4718671</vt:i4>
      </vt:variant>
      <vt:variant>
        <vt:i4>0</vt:i4>
      </vt:variant>
      <vt:variant>
        <vt:i4>0</vt:i4>
      </vt:variant>
      <vt:variant>
        <vt:i4>5</vt:i4>
      </vt:variant>
      <vt:variant>
        <vt:lpwstr>http://www.sydney.edu.au/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3</dc:title>
  <dc:creator>Research and Scholarships</dc:creator>
  <cp:lastModifiedBy>Nasser F. Dhim</cp:lastModifiedBy>
  <cp:revision>3</cp:revision>
  <cp:lastPrinted>2011-07-07T03:36:00Z</cp:lastPrinted>
  <dcterms:created xsi:type="dcterms:W3CDTF">2016-03-20T12:00:00Z</dcterms:created>
  <dcterms:modified xsi:type="dcterms:W3CDTF">2016-03-20T12:00:00Z</dcterms:modified>
</cp:coreProperties>
</file>